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97F84" w14:textId="77777777" w:rsidR="00297E3E" w:rsidRPr="00BA03BD" w:rsidRDefault="00297E3E" w:rsidP="00297E3E">
      <w:pPr>
        <w:pStyle w:val="NormaleWeb"/>
        <w:rPr>
          <w:rFonts w:ascii="Arial" w:hAnsi="Arial"/>
          <w:sz w:val="16"/>
          <w:szCs w:val="16"/>
        </w:rPr>
      </w:pPr>
      <w:r w:rsidRPr="00BA03BD">
        <w:rPr>
          <w:rFonts w:ascii="Arial,Bold" w:hAnsi="Arial,Bold"/>
          <w:sz w:val="16"/>
          <w:szCs w:val="16"/>
        </w:rPr>
        <w:t xml:space="preserve">YGE </w:t>
      </w:r>
      <w:proofErr w:type="spellStart"/>
      <w:r w:rsidRPr="00BA03BD">
        <w:rPr>
          <w:rFonts w:ascii="Arial,Bold" w:hAnsi="Arial,Bold"/>
          <w:sz w:val="16"/>
          <w:szCs w:val="16"/>
        </w:rPr>
        <w:t>Saphir</w:t>
      </w:r>
      <w:proofErr w:type="spellEnd"/>
      <w:r w:rsidRPr="00BA03BD">
        <w:rPr>
          <w:rFonts w:ascii="Arial,Bold" w:hAnsi="Arial,Bold"/>
          <w:sz w:val="16"/>
          <w:szCs w:val="16"/>
        </w:rPr>
        <w:t xml:space="preserve"> 125 + 155 </w:t>
      </w:r>
      <w:r w:rsidRPr="00BA03BD">
        <w:rPr>
          <w:sz w:val="16"/>
          <w:szCs w:val="16"/>
        </w:rPr>
        <w:t xml:space="preserve"> </w:t>
      </w:r>
      <w:r w:rsidRPr="00BA03BD">
        <w:rPr>
          <w:rFonts w:ascii="Arial" w:hAnsi="Arial"/>
          <w:sz w:val="16"/>
          <w:szCs w:val="16"/>
        </w:rPr>
        <w:t xml:space="preserve">BEC 12A / 25A </w:t>
      </w:r>
    </w:p>
    <w:p w14:paraId="3ADDD008" w14:textId="77777777" w:rsidR="004519AD" w:rsidRPr="00BA03BD" w:rsidRDefault="004519AD" w:rsidP="004519AD">
      <w:pPr>
        <w:pStyle w:val="NormaleWeb"/>
        <w:rPr>
          <w:sz w:val="16"/>
          <w:szCs w:val="16"/>
        </w:rPr>
      </w:pPr>
      <w:r w:rsidRPr="00BA03BD">
        <w:rPr>
          <w:sz w:val="16"/>
          <w:szCs w:val="16"/>
        </w:rPr>
        <w:t>Dati tecnici:</w:t>
      </w:r>
    </w:p>
    <w:p w14:paraId="6A829E04" w14:textId="77777777" w:rsidR="004519AD" w:rsidRPr="00BA03BD" w:rsidRDefault="004519AD" w:rsidP="004519AD">
      <w:pPr>
        <w:pStyle w:val="NormaleWeb"/>
        <w:rPr>
          <w:sz w:val="16"/>
          <w:szCs w:val="16"/>
        </w:rPr>
      </w:pPr>
      <w:r w:rsidRPr="00BA03BD">
        <w:rPr>
          <w:sz w:val="16"/>
          <w:szCs w:val="16"/>
        </w:rPr>
        <w:t xml:space="preserve">- La corrente specificata è la massima corrente continua a piena potenza - da </w:t>
      </w:r>
      <w:proofErr w:type="gramStart"/>
      <w:r w:rsidRPr="00BA03BD">
        <w:rPr>
          <w:sz w:val="16"/>
          <w:szCs w:val="16"/>
        </w:rPr>
        <w:t>4</w:t>
      </w:r>
      <w:proofErr w:type="gramEnd"/>
      <w:r w:rsidRPr="00BA03BD">
        <w:rPr>
          <w:sz w:val="16"/>
          <w:szCs w:val="16"/>
        </w:rPr>
        <w:t xml:space="preserve"> a 8 s </w:t>
      </w:r>
      <w:proofErr w:type="spellStart"/>
      <w:r w:rsidRPr="00BA03BD">
        <w:rPr>
          <w:sz w:val="16"/>
          <w:szCs w:val="16"/>
        </w:rPr>
        <w:t>LiPo</w:t>
      </w:r>
      <w:proofErr w:type="spellEnd"/>
      <w:r w:rsidRPr="00BA03BD">
        <w:rPr>
          <w:sz w:val="16"/>
          <w:szCs w:val="16"/>
        </w:rPr>
        <w:t xml:space="preserve">, </w:t>
      </w:r>
      <w:proofErr w:type="spellStart"/>
      <w:r w:rsidRPr="00BA03BD">
        <w:rPr>
          <w:sz w:val="16"/>
          <w:szCs w:val="16"/>
        </w:rPr>
        <w:t>incl</w:t>
      </w:r>
      <w:proofErr w:type="spellEnd"/>
      <w:r w:rsidRPr="00BA03BD">
        <w:rPr>
          <w:sz w:val="16"/>
          <w:szCs w:val="16"/>
        </w:rPr>
        <w:t xml:space="preserve">. protezione da </w:t>
      </w:r>
      <w:proofErr w:type="spellStart"/>
      <w:r w:rsidRPr="00BA03BD">
        <w:rPr>
          <w:sz w:val="16"/>
          <w:szCs w:val="16"/>
        </w:rPr>
        <w:t>sottotensione</w:t>
      </w:r>
      <w:proofErr w:type="spellEnd"/>
      <w:r w:rsidRPr="00BA03BD">
        <w:rPr>
          <w:sz w:val="16"/>
          <w:szCs w:val="16"/>
        </w:rPr>
        <w:t xml:space="preserve"> mediante riduzione di potenza</w:t>
      </w:r>
    </w:p>
    <w:p w14:paraId="2FF4FADC" w14:textId="77777777" w:rsidR="004519AD" w:rsidRPr="00BA03BD" w:rsidRDefault="004519AD" w:rsidP="004519AD">
      <w:pPr>
        <w:pStyle w:val="NormaleWeb"/>
        <w:rPr>
          <w:sz w:val="16"/>
          <w:szCs w:val="16"/>
        </w:rPr>
      </w:pPr>
      <w:r w:rsidRPr="00BA03BD">
        <w:rPr>
          <w:sz w:val="16"/>
          <w:szCs w:val="16"/>
        </w:rPr>
        <w:t xml:space="preserve">- BEC 5,0V – </w:t>
      </w:r>
      <w:proofErr w:type="gramStart"/>
      <w:r w:rsidRPr="00BA03BD">
        <w:rPr>
          <w:sz w:val="16"/>
          <w:szCs w:val="16"/>
        </w:rPr>
        <w:t>8,4V</w:t>
      </w:r>
      <w:proofErr w:type="gramEnd"/>
    </w:p>
    <w:p w14:paraId="6448A9FA" w14:textId="77777777" w:rsidR="004519AD" w:rsidRPr="00BA03BD" w:rsidRDefault="004519AD" w:rsidP="004519AD">
      <w:pPr>
        <w:pStyle w:val="NormaleWeb"/>
        <w:rPr>
          <w:sz w:val="16"/>
          <w:szCs w:val="16"/>
        </w:rPr>
      </w:pPr>
      <w:r w:rsidRPr="00BA03BD">
        <w:rPr>
          <w:sz w:val="16"/>
          <w:szCs w:val="16"/>
        </w:rPr>
        <w:t>- BEC 12A continuo, 25A Picco</w:t>
      </w:r>
    </w:p>
    <w:p w14:paraId="52ADD6C7" w14:textId="77777777" w:rsidR="004519AD" w:rsidRPr="00BA03BD" w:rsidRDefault="004519AD" w:rsidP="004519AD">
      <w:pPr>
        <w:pStyle w:val="NormaleWeb"/>
        <w:rPr>
          <w:sz w:val="16"/>
          <w:szCs w:val="16"/>
        </w:rPr>
      </w:pPr>
      <w:r w:rsidRPr="00BA03BD">
        <w:rPr>
          <w:sz w:val="16"/>
          <w:szCs w:val="16"/>
        </w:rPr>
        <w:t>- Limitazione di corrente</w:t>
      </w:r>
    </w:p>
    <w:p w14:paraId="72156CE7" w14:textId="77777777" w:rsidR="004519AD" w:rsidRPr="00BA03BD" w:rsidRDefault="004519AD" w:rsidP="004519AD">
      <w:pPr>
        <w:pStyle w:val="NormaleWeb"/>
        <w:rPr>
          <w:sz w:val="16"/>
          <w:szCs w:val="16"/>
        </w:rPr>
      </w:pPr>
      <w:r w:rsidRPr="00BA03BD">
        <w:rPr>
          <w:sz w:val="16"/>
          <w:szCs w:val="16"/>
        </w:rPr>
        <w:t>- cavi inseribili per ricevitore e telemetria con presa JST</w:t>
      </w:r>
    </w:p>
    <w:p w14:paraId="3AFFC73D" w14:textId="77777777" w:rsidR="004519AD" w:rsidRPr="00BA03BD" w:rsidRDefault="004519AD" w:rsidP="004519AD">
      <w:pPr>
        <w:pStyle w:val="NormaleWeb"/>
        <w:rPr>
          <w:sz w:val="16"/>
          <w:szCs w:val="16"/>
        </w:rPr>
      </w:pPr>
      <w:r w:rsidRPr="00BA03BD">
        <w:rPr>
          <w:sz w:val="16"/>
          <w:szCs w:val="16"/>
        </w:rPr>
        <w:t xml:space="preserve">- Rilevamento di </w:t>
      </w:r>
      <w:proofErr w:type="spellStart"/>
      <w:r w:rsidRPr="00BA03BD">
        <w:rPr>
          <w:sz w:val="16"/>
          <w:szCs w:val="16"/>
        </w:rPr>
        <w:t>sottotensione</w:t>
      </w:r>
      <w:proofErr w:type="spellEnd"/>
      <w:r w:rsidRPr="00BA03BD">
        <w:rPr>
          <w:sz w:val="16"/>
          <w:szCs w:val="16"/>
        </w:rPr>
        <w:t xml:space="preserve"> scollegabile</w:t>
      </w:r>
    </w:p>
    <w:p w14:paraId="018B499A" w14:textId="77777777" w:rsidR="004519AD" w:rsidRPr="00BA03BD" w:rsidRDefault="004519AD" w:rsidP="004519AD">
      <w:pPr>
        <w:pStyle w:val="NormaleWeb"/>
        <w:rPr>
          <w:sz w:val="16"/>
          <w:szCs w:val="16"/>
        </w:rPr>
      </w:pPr>
      <w:r w:rsidRPr="00BA03BD">
        <w:rPr>
          <w:sz w:val="16"/>
          <w:szCs w:val="16"/>
        </w:rPr>
        <w:t>- Controllo elettronico della velocità (</w:t>
      </w:r>
      <w:proofErr w:type="gramStart"/>
      <w:r w:rsidRPr="00BA03BD">
        <w:rPr>
          <w:sz w:val="16"/>
          <w:szCs w:val="16"/>
        </w:rPr>
        <w:t>modalità</w:t>
      </w:r>
      <w:proofErr w:type="gramEnd"/>
      <w:r w:rsidRPr="00BA03BD">
        <w:rPr>
          <w:sz w:val="16"/>
          <w:szCs w:val="16"/>
        </w:rPr>
        <w:t xml:space="preserve"> Governatore)</w:t>
      </w:r>
    </w:p>
    <w:p w14:paraId="579355A3" w14:textId="77777777" w:rsidR="004519AD" w:rsidRPr="00BA03BD" w:rsidRDefault="004519AD" w:rsidP="004519AD">
      <w:pPr>
        <w:pStyle w:val="NormaleWeb"/>
        <w:rPr>
          <w:sz w:val="16"/>
          <w:szCs w:val="16"/>
        </w:rPr>
      </w:pPr>
      <w:r w:rsidRPr="00BA03BD">
        <w:rPr>
          <w:sz w:val="16"/>
          <w:szCs w:val="16"/>
        </w:rPr>
        <w:t>- Partenza dolce</w:t>
      </w:r>
    </w:p>
    <w:p w14:paraId="4A492D00" w14:textId="77777777" w:rsidR="004519AD" w:rsidRPr="00BA03BD" w:rsidRDefault="004519AD" w:rsidP="004519AD">
      <w:pPr>
        <w:pStyle w:val="NormaleWeb"/>
        <w:rPr>
          <w:sz w:val="16"/>
          <w:szCs w:val="16"/>
        </w:rPr>
      </w:pPr>
      <w:r w:rsidRPr="00BA03BD">
        <w:rPr>
          <w:sz w:val="16"/>
          <w:szCs w:val="16"/>
        </w:rPr>
        <w:t>- Ruota libera attiva, che consente il funzionamento illimitato a carico parziale.</w:t>
      </w:r>
    </w:p>
    <w:p w14:paraId="745035AF" w14:textId="77777777" w:rsidR="004519AD" w:rsidRPr="00BA03BD" w:rsidRDefault="004519AD" w:rsidP="004519AD">
      <w:pPr>
        <w:pStyle w:val="NormaleWeb"/>
        <w:rPr>
          <w:sz w:val="16"/>
          <w:szCs w:val="16"/>
        </w:rPr>
      </w:pPr>
      <w:r w:rsidRPr="00BA03BD">
        <w:rPr>
          <w:sz w:val="16"/>
          <w:szCs w:val="16"/>
        </w:rPr>
        <w:t xml:space="preserve">- Temporizzazione automatica o regolabile in </w:t>
      </w:r>
      <w:proofErr w:type="gramStart"/>
      <w:r w:rsidRPr="00BA03BD">
        <w:rPr>
          <w:sz w:val="16"/>
          <w:szCs w:val="16"/>
        </w:rPr>
        <w:t>6</w:t>
      </w:r>
      <w:proofErr w:type="gramEnd"/>
      <w:r w:rsidRPr="00BA03BD">
        <w:rPr>
          <w:sz w:val="16"/>
          <w:szCs w:val="16"/>
        </w:rPr>
        <w:t xml:space="preserve"> fasi</w:t>
      </w:r>
    </w:p>
    <w:p w14:paraId="44286EDD" w14:textId="77777777" w:rsidR="004519AD" w:rsidRPr="00BA03BD" w:rsidRDefault="004519AD" w:rsidP="004519AD">
      <w:pPr>
        <w:pStyle w:val="NormaleWeb"/>
        <w:rPr>
          <w:sz w:val="16"/>
          <w:szCs w:val="16"/>
        </w:rPr>
      </w:pPr>
      <w:r w:rsidRPr="00BA03BD">
        <w:rPr>
          <w:sz w:val="16"/>
          <w:szCs w:val="16"/>
        </w:rPr>
        <w:t>- Frequenza: Automatica.</w:t>
      </w:r>
    </w:p>
    <w:p w14:paraId="5E31EA87" w14:textId="77777777" w:rsidR="004519AD" w:rsidRPr="00BA03BD" w:rsidRDefault="004519AD" w:rsidP="004519AD">
      <w:pPr>
        <w:pStyle w:val="NormaleWeb"/>
        <w:rPr>
          <w:sz w:val="16"/>
          <w:szCs w:val="16"/>
        </w:rPr>
      </w:pPr>
      <w:r w:rsidRPr="00BA03BD">
        <w:rPr>
          <w:sz w:val="16"/>
          <w:szCs w:val="16"/>
        </w:rPr>
        <w:t>- Freno EMK regolabile</w:t>
      </w:r>
    </w:p>
    <w:p w14:paraId="3BFF1981" w14:textId="77777777" w:rsidR="004519AD" w:rsidRPr="00BA03BD" w:rsidRDefault="004519AD" w:rsidP="004519AD">
      <w:pPr>
        <w:pStyle w:val="NormaleWeb"/>
        <w:rPr>
          <w:sz w:val="16"/>
          <w:szCs w:val="16"/>
        </w:rPr>
      </w:pPr>
      <w:r w:rsidRPr="00BA03BD">
        <w:rPr>
          <w:sz w:val="16"/>
          <w:szCs w:val="16"/>
        </w:rPr>
        <w:t>- F3A (freno Acro (controllo della forza frenante regolabile all'infinito</w:t>
      </w:r>
      <w:proofErr w:type="gramStart"/>
      <w:r w:rsidRPr="00BA03BD">
        <w:rPr>
          <w:sz w:val="16"/>
          <w:szCs w:val="16"/>
        </w:rPr>
        <w:t>)</w:t>
      </w:r>
      <w:proofErr w:type="gramEnd"/>
    </w:p>
    <w:p w14:paraId="4482493F" w14:textId="77777777" w:rsidR="004519AD" w:rsidRPr="00BA03BD" w:rsidRDefault="004519AD" w:rsidP="004519AD">
      <w:pPr>
        <w:pStyle w:val="NormaleWeb"/>
        <w:rPr>
          <w:sz w:val="16"/>
          <w:szCs w:val="16"/>
        </w:rPr>
      </w:pPr>
      <w:r w:rsidRPr="00BA03BD">
        <w:rPr>
          <w:sz w:val="16"/>
          <w:szCs w:val="16"/>
        </w:rPr>
        <w:t>- Limite di velocità: 240.000 giri/</w:t>
      </w:r>
      <w:proofErr w:type="spellStart"/>
      <w:r w:rsidRPr="00BA03BD">
        <w:rPr>
          <w:sz w:val="16"/>
          <w:szCs w:val="16"/>
        </w:rPr>
        <w:t>min</w:t>
      </w:r>
      <w:proofErr w:type="spellEnd"/>
      <w:r w:rsidRPr="00BA03BD">
        <w:rPr>
          <w:sz w:val="16"/>
          <w:szCs w:val="16"/>
        </w:rPr>
        <w:t xml:space="preserve"> (2- Poli)</w:t>
      </w:r>
    </w:p>
    <w:p w14:paraId="5540D87E" w14:textId="77777777" w:rsidR="004519AD" w:rsidRPr="00BA03BD" w:rsidRDefault="004519AD" w:rsidP="004519AD">
      <w:pPr>
        <w:pStyle w:val="NormaleWeb"/>
        <w:rPr>
          <w:sz w:val="16"/>
          <w:szCs w:val="16"/>
        </w:rPr>
      </w:pPr>
      <w:r w:rsidRPr="00BA03BD">
        <w:rPr>
          <w:sz w:val="16"/>
          <w:szCs w:val="16"/>
        </w:rPr>
        <w:t>- Avviso di temperatura e sovraccarico</w:t>
      </w:r>
    </w:p>
    <w:p w14:paraId="33BE351D" w14:textId="77777777" w:rsidR="004519AD" w:rsidRPr="00BA03BD" w:rsidRDefault="004519AD" w:rsidP="004519AD">
      <w:pPr>
        <w:pStyle w:val="NormaleWeb"/>
        <w:rPr>
          <w:sz w:val="16"/>
          <w:szCs w:val="16"/>
        </w:rPr>
      </w:pPr>
      <w:r w:rsidRPr="00BA03BD">
        <w:rPr>
          <w:sz w:val="16"/>
          <w:szCs w:val="16"/>
        </w:rPr>
        <w:t>- Anti-flash: diminuisce la scintilla di chiusura.</w:t>
      </w:r>
    </w:p>
    <w:p w14:paraId="23085D1F" w14:textId="77777777" w:rsidR="004519AD" w:rsidRPr="00BA03BD" w:rsidRDefault="004519AD" w:rsidP="004519AD">
      <w:pPr>
        <w:pStyle w:val="NormaleWeb"/>
        <w:rPr>
          <w:sz w:val="16"/>
          <w:szCs w:val="16"/>
        </w:rPr>
      </w:pPr>
      <w:r w:rsidRPr="00BA03BD">
        <w:rPr>
          <w:sz w:val="16"/>
          <w:szCs w:val="16"/>
        </w:rPr>
        <w:t xml:space="preserve">- Basic -Programmazione con </w:t>
      </w:r>
      <w:proofErr w:type="gramStart"/>
      <w:r w:rsidRPr="00BA03BD">
        <w:rPr>
          <w:sz w:val="16"/>
          <w:szCs w:val="16"/>
        </w:rPr>
        <w:t>modalità</w:t>
      </w:r>
      <w:proofErr w:type="gramEnd"/>
      <w:r w:rsidRPr="00BA03BD">
        <w:rPr>
          <w:sz w:val="16"/>
          <w:szCs w:val="16"/>
        </w:rPr>
        <w:t xml:space="preserve"> di programmazione</w:t>
      </w:r>
    </w:p>
    <w:p w14:paraId="12E941F6" w14:textId="77777777" w:rsidR="004519AD" w:rsidRPr="00BA03BD" w:rsidRDefault="004519AD" w:rsidP="004519AD">
      <w:pPr>
        <w:pStyle w:val="NormaleWeb"/>
        <w:rPr>
          <w:sz w:val="16"/>
          <w:szCs w:val="16"/>
        </w:rPr>
      </w:pPr>
      <w:r w:rsidRPr="00BA03BD">
        <w:rPr>
          <w:sz w:val="16"/>
          <w:szCs w:val="16"/>
        </w:rPr>
        <w:t xml:space="preserve">- Regolazione fine e selezione dello storico della telemetria con il Setup </w:t>
      </w:r>
      <w:proofErr w:type="gramStart"/>
      <w:r w:rsidRPr="00BA03BD">
        <w:rPr>
          <w:sz w:val="16"/>
          <w:szCs w:val="16"/>
        </w:rPr>
        <w:t>del</w:t>
      </w:r>
      <w:proofErr w:type="gramEnd"/>
      <w:r w:rsidRPr="00BA03BD">
        <w:rPr>
          <w:sz w:val="16"/>
          <w:szCs w:val="16"/>
        </w:rPr>
        <w:t xml:space="preserve"> PC</w:t>
      </w:r>
    </w:p>
    <w:p w14:paraId="199429B9" w14:textId="77777777" w:rsidR="004519AD" w:rsidRPr="00BA03BD" w:rsidRDefault="004519AD" w:rsidP="004519AD">
      <w:pPr>
        <w:pStyle w:val="NormaleWeb"/>
        <w:rPr>
          <w:sz w:val="16"/>
          <w:szCs w:val="16"/>
        </w:rPr>
      </w:pPr>
      <w:r w:rsidRPr="00BA03BD">
        <w:rPr>
          <w:sz w:val="16"/>
          <w:szCs w:val="16"/>
        </w:rPr>
        <w:t>- Adattatore USB adatto disponibile opzionalmente</w:t>
      </w:r>
    </w:p>
    <w:p w14:paraId="64117040" w14:textId="77777777" w:rsidR="004519AD" w:rsidRPr="00BA03BD" w:rsidRDefault="004519AD" w:rsidP="004519AD">
      <w:pPr>
        <w:pStyle w:val="NormaleWeb"/>
        <w:rPr>
          <w:sz w:val="16"/>
          <w:szCs w:val="16"/>
        </w:rPr>
      </w:pPr>
      <w:proofErr w:type="gramStart"/>
      <w:r w:rsidRPr="00BA03BD">
        <w:rPr>
          <w:sz w:val="16"/>
          <w:szCs w:val="16"/>
        </w:rPr>
        <w:t xml:space="preserve">- Dimensioni in mm: </w:t>
      </w:r>
      <w:proofErr w:type="spellStart"/>
      <w:r w:rsidRPr="00BA03BD">
        <w:rPr>
          <w:sz w:val="16"/>
          <w:szCs w:val="16"/>
        </w:rPr>
        <w:t>ca</w:t>
      </w:r>
      <w:proofErr w:type="spellEnd"/>
      <w:r w:rsidRPr="00BA03BD">
        <w:rPr>
          <w:sz w:val="16"/>
          <w:szCs w:val="16"/>
        </w:rPr>
        <w:t>. 82 x 43,5 x 26 (</w:t>
      </w:r>
      <w:proofErr w:type="spellStart"/>
      <w:r w:rsidRPr="00BA03BD">
        <w:rPr>
          <w:sz w:val="16"/>
          <w:szCs w:val="16"/>
        </w:rPr>
        <w:t>Saphir</w:t>
      </w:r>
      <w:proofErr w:type="spellEnd"/>
      <w:r w:rsidRPr="00BA03BD">
        <w:rPr>
          <w:sz w:val="16"/>
          <w:szCs w:val="16"/>
        </w:rPr>
        <w:t xml:space="preserve"> 125: 76,5 x 34,5 x 19,5) - Peso senza/con fili: </w:t>
      </w:r>
      <w:proofErr w:type="spellStart"/>
      <w:r w:rsidRPr="00BA03BD">
        <w:rPr>
          <w:sz w:val="16"/>
          <w:szCs w:val="16"/>
        </w:rPr>
        <w:t>ca</w:t>
      </w:r>
      <w:proofErr w:type="spellEnd"/>
      <w:r w:rsidRPr="00BA03BD">
        <w:rPr>
          <w:sz w:val="16"/>
          <w:szCs w:val="16"/>
        </w:rPr>
        <w:t>. 122 g / 178 g (Zaffiro 125: 80 g / 124 g)</w:t>
      </w:r>
      <w:proofErr w:type="gramEnd"/>
    </w:p>
    <w:p w14:paraId="0C0C437C" w14:textId="77777777" w:rsidR="004519AD" w:rsidRPr="00BA03BD" w:rsidRDefault="004519AD" w:rsidP="004519AD">
      <w:pPr>
        <w:pStyle w:val="NormaleWeb"/>
        <w:rPr>
          <w:sz w:val="16"/>
          <w:szCs w:val="16"/>
        </w:rPr>
      </w:pPr>
      <w:proofErr w:type="gramStart"/>
      <w:r w:rsidRPr="00BA03BD">
        <w:rPr>
          <w:sz w:val="16"/>
          <w:szCs w:val="16"/>
        </w:rPr>
        <w:t>- Diametro cavo batteria/motore: 62/42 (</w:t>
      </w:r>
      <w:proofErr w:type="spellStart"/>
      <w:r w:rsidRPr="00BA03BD">
        <w:rPr>
          <w:sz w:val="16"/>
          <w:szCs w:val="16"/>
        </w:rPr>
        <w:t>Saphir</w:t>
      </w:r>
      <w:proofErr w:type="spellEnd"/>
      <w:r w:rsidRPr="00BA03BD">
        <w:rPr>
          <w:sz w:val="16"/>
          <w:szCs w:val="16"/>
        </w:rPr>
        <w:t xml:space="preserve"> 125: 42/42)</w:t>
      </w:r>
      <w:proofErr w:type="gramEnd"/>
    </w:p>
    <w:p w14:paraId="02F6E98D" w14:textId="77777777" w:rsidR="00A44EBB" w:rsidRPr="00BA03BD" w:rsidRDefault="00A44EBB" w:rsidP="00A44EBB">
      <w:pPr>
        <w:pStyle w:val="NormaleWeb"/>
        <w:rPr>
          <w:sz w:val="16"/>
          <w:szCs w:val="16"/>
        </w:rPr>
      </w:pPr>
      <w:r w:rsidRPr="00BA03BD">
        <w:rPr>
          <w:sz w:val="16"/>
          <w:szCs w:val="16"/>
        </w:rPr>
        <w:t xml:space="preserve">Segnaliamo che la configurazione della </w:t>
      </w:r>
      <w:proofErr w:type="gramStart"/>
      <w:r w:rsidRPr="00BA03BD">
        <w:rPr>
          <w:sz w:val="16"/>
          <w:szCs w:val="16"/>
        </w:rPr>
        <w:t>modalità</w:t>
      </w:r>
      <w:proofErr w:type="gramEnd"/>
      <w:r w:rsidRPr="00BA03BD">
        <w:rPr>
          <w:sz w:val="16"/>
          <w:szCs w:val="16"/>
        </w:rPr>
        <w:t xml:space="preserve"> deve essere eseguita con successo prima di utilizzare il controller! (Utilizzando VBC + NEO non necessario)</w:t>
      </w:r>
    </w:p>
    <w:p w14:paraId="556A8948" w14:textId="77777777" w:rsidR="00A44EBB" w:rsidRPr="00BA03BD" w:rsidRDefault="00A44EBB" w:rsidP="00A44EBB">
      <w:pPr>
        <w:pStyle w:val="NormaleWeb"/>
        <w:rPr>
          <w:sz w:val="16"/>
          <w:szCs w:val="16"/>
        </w:rPr>
      </w:pPr>
      <w:r w:rsidRPr="00BA03BD">
        <w:rPr>
          <w:sz w:val="16"/>
          <w:szCs w:val="16"/>
        </w:rPr>
        <w:t>(Guarda l'ultima pagina)</w:t>
      </w:r>
    </w:p>
    <w:p w14:paraId="73217ECD" w14:textId="77777777" w:rsidR="00A44EBB" w:rsidRPr="00BA03BD" w:rsidRDefault="00A44EBB" w:rsidP="00A44EBB">
      <w:pPr>
        <w:pStyle w:val="NormaleWeb"/>
        <w:rPr>
          <w:sz w:val="16"/>
          <w:szCs w:val="16"/>
        </w:rPr>
      </w:pPr>
      <w:proofErr w:type="gramStart"/>
      <w:r w:rsidRPr="00BA03BD">
        <w:rPr>
          <w:sz w:val="16"/>
          <w:szCs w:val="16"/>
        </w:rPr>
        <w:t>Modalità</w:t>
      </w:r>
      <w:proofErr w:type="gramEnd"/>
      <w:r w:rsidRPr="00BA03BD">
        <w:rPr>
          <w:sz w:val="16"/>
          <w:szCs w:val="16"/>
        </w:rPr>
        <w:t xml:space="preserve"> 1: V- </w:t>
      </w:r>
      <w:proofErr w:type="spellStart"/>
      <w:r w:rsidRPr="00BA03BD">
        <w:rPr>
          <w:sz w:val="16"/>
          <w:szCs w:val="16"/>
        </w:rPr>
        <w:t>Stabi</w:t>
      </w:r>
      <w:proofErr w:type="spellEnd"/>
      <w:r w:rsidRPr="00BA03BD">
        <w:rPr>
          <w:sz w:val="16"/>
          <w:szCs w:val="16"/>
        </w:rPr>
        <w:t xml:space="preserve"> - </w:t>
      </w:r>
      <w:proofErr w:type="spellStart"/>
      <w:r w:rsidRPr="00BA03BD">
        <w:rPr>
          <w:sz w:val="16"/>
          <w:szCs w:val="16"/>
        </w:rPr>
        <w:t>Gov</w:t>
      </w:r>
      <w:proofErr w:type="spellEnd"/>
      <w:r w:rsidRPr="00BA03BD">
        <w:rPr>
          <w:sz w:val="16"/>
          <w:szCs w:val="16"/>
        </w:rPr>
        <w:t xml:space="preserve"> (governatore esterno)</w:t>
      </w:r>
    </w:p>
    <w:p w14:paraId="670A61AD" w14:textId="77777777" w:rsidR="00A44EBB" w:rsidRPr="00BA03BD" w:rsidRDefault="00A44EBB" w:rsidP="00A44EBB">
      <w:pPr>
        <w:pStyle w:val="NormaleWeb"/>
        <w:rPr>
          <w:sz w:val="16"/>
          <w:szCs w:val="16"/>
        </w:rPr>
      </w:pPr>
      <w:proofErr w:type="gramStart"/>
      <w:r w:rsidRPr="00BA03BD">
        <w:rPr>
          <w:sz w:val="16"/>
          <w:szCs w:val="16"/>
        </w:rPr>
        <w:t xml:space="preserve">Collegare l'uscita RPM del controller all'ingresso </w:t>
      </w:r>
      <w:proofErr w:type="spellStart"/>
      <w:r w:rsidRPr="00BA03BD">
        <w:rPr>
          <w:sz w:val="16"/>
          <w:szCs w:val="16"/>
        </w:rPr>
        <w:t>rpm</w:t>
      </w:r>
      <w:proofErr w:type="spellEnd"/>
      <w:r w:rsidRPr="00BA03BD">
        <w:rPr>
          <w:sz w:val="16"/>
          <w:szCs w:val="16"/>
        </w:rPr>
        <w:t>/tele del ricevitore o FBL (per l'assegnazione dei cavi vedere la pagina aggiuntiva)</w:t>
      </w:r>
      <w:proofErr w:type="gramEnd"/>
      <w:r w:rsidRPr="00BA03BD">
        <w:rPr>
          <w:sz w:val="16"/>
          <w:szCs w:val="16"/>
        </w:rPr>
        <w:t>. Assicurarsi che il filo del segnale giri/</w:t>
      </w:r>
      <w:proofErr w:type="spellStart"/>
      <w:r w:rsidRPr="00BA03BD">
        <w:rPr>
          <w:sz w:val="16"/>
          <w:szCs w:val="16"/>
        </w:rPr>
        <w:t>min</w:t>
      </w:r>
      <w:proofErr w:type="spellEnd"/>
      <w:r w:rsidRPr="00BA03BD">
        <w:rPr>
          <w:sz w:val="16"/>
          <w:szCs w:val="16"/>
        </w:rPr>
        <w:t xml:space="preserve"> sia parallelo al filo negativo del </w:t>
      </w:r>
      <w:proofErr w:type="gramStart"/>
      <w:r w:rsidRPr="00BA03BD">
        <w:rPr>
          <w:sz w:val="16"/>
          <w:szCs w:val="16"/>
        </w:rPr>
        <w:t>filo</w:t>
      </w:r>
      <w:proofErr w:type="gramEnd"/>
      <w:r w:rsidRPr="00BA03BD">
        <w:rPr>
          <w:sz w:val="16"/>
          <w:szCs w:val="16"/>
        </w:rPr>
        <w:t xml:space="preserve"> del ricevitore. Attiva la </w:t>
      </w:r>
      <w:proofErr w:type="gramStart"/>
      <w:r w:rsidRPr="00BA03BD">
        <w:rPr>
          <w:sz w:val="16"/>
          <w:szCs w:val="16"/>
        </w:rPr>
        <w:t>modalità</w:t>
      </w:r>
      <w:proofErr w:type="gramEnd"/>
      <w:r w:rsidRPr="00BA03BD">
        <w:rPr>
          <w:sz w:val="16"/>
          <w:szCs w:val="16"/>
        </w:rPr>
        <w:t xml:space="preserve"> </w:t>
      </w:r>
      <w:proofErr w:type="spellStart"/>
      <w:r w:rsidRPr="00BA03BD">
        <w:rPr>
          <w:sz w:val="16"/>
          <w:szCs w:val="16"/>
        </w:rPr>
        <w:t>rpm</w:t>
      </w:r>
      <w:proofErr w:type="spellEnd"/>
      <w:r w:rsidRPr="00BA03BD">
        <w:rPr>
          <w:sz w:val="16"/>
          <w:szCs w:val="16"/>
        </w:rPr>
        <w:t xml:space="preserve"> del tuo sistema FBL.</w:t>
      </w:r>
    </w:p>
    <w:p w14:paraId="14521692" w14:textId="77777777" w:rsidR="00A44EBB" w:rsidRPr="00BA03BD" w:rsidRDefault="00A44EBB" w:rsidP="00A44EBB">
      <w:pPr>
        <w:pStyle w:val="NormaleWeb"/>
        <w:rPr>
          <w:sz w:val="16"/>
          <w:szCs w:val="16"/>
        </w:rPr>
      </w:pPr>
      <w:proofErr w:type="gramStart"/>
      <w:r w:rsidRPr="00BA03BD">
        <w:rPr>
          <w:sz w:val="16"/>
          <w:szCs w:val="16"/>
        </w:rPr>
        <w:t>Modalità</w:t>
      </w:r>
      <w:proofErr w:type="gramEnd"/>
      <w:r w:rsidRPr="00BA03BD">
        <w:rPr>
          <w:sz w:val="16"/>
          <w:szCs w:val="16"/>
        </w:rPr>
        <w:t xml:space="preserve"> 2: Modalità governatore standard</w:t>
      </w:r>
    </w:p>
    <w:p w14:paraId="2C38A805" w14:textId="77777777" w:rsidR="00A44EBB" w:rsidRPr="00BA03BD" w:rsidRDefault="00A44EBB" w:rsidP="00A44EBB">
      <w:pPr>
        <w:pStyle w:val="NormaleWeb"/>
        <w:rPr>
          <w:sz w:val="16"/>
          <w:szCs w:val="16"/>
        </w:rPr>
      </w:pPr>
      <w:r w:rsidRPr="00BA03BD">
        <w:rPr>
          <w:sz w:val="16"/>
          <w:szCs w:val="16"/>
        </w:rPr>
        <w:t xml:space="preserve">Quando si opera in </w:t>
      </w:r>
      <w:proofErr w:type="gramStart"/>
      <w:r w:rsidRPr="00BA03BD">
        <w:rPr>
          <w:sz w:val="16"/>
          <w:szCs w:val="16"/>
        </w:rPr>
        <w:t>modalità</w:t>
      </w:r>
      <w:proofErr w:type="gramEnd"/>
      <w:r w:rsidRPr="00BA03BD">
        <w:rPr>
          <w:sz w:val="16"/>
          <w:szCs w:val="16"/>
        </w:rPr>
        <w:t xml:space="preserve"> </w:t>
      </w:r>
      <w:proofErr w:type="spellStart"/>
      <w:r w:rsidRPr="00BA03BD">
        <w:rPr>
          <w:sz w:val="16"/>
          <w:szCs w:val="16"/>
        </w:rPr>
        <w:t>Gov</w:t>
      </w:r>
      <w:proofErr w:type="spellEnd"/>
      <w:r w:rsidRPr="00BA03BD">
        <w:rPr>
          <w:sz w:val="16"/>
          <w:szCs w:val="16"/>
        </w:rPr>
        <w:t xml:space="preserve">, l'ESC può essere utilizzato direttamente. Se vuoi pilotare RPM diversi e cambiarli in volo, devi iniziare con almeno il 70%. </w:t>
      </w:r>
      <w:proofErr w:type="gramStart"/>
      <w:r w:rsidRPr="00BA03BD">
        <w:rPr>
          <w:sz w:val="16"/>
          <w:szCs w:val="16"/>
        </w:rPr>
        <w:t>Quindi</w:t>
      </w:r>
      <w:proofErr w:type="gramEnd"/>
      <w:r w:rsidRPr="00BA03BD">
        <w:rPr>
          <w:sz w:val="16"/>
          <w:szCs w:val="16"/>
        </w:rPr>
        <w:t xml:space="preserve"> puoi passare a diversi RPM.</w:t>
      </w:r>
    </w:p>
    <w:p w14:paraId="14929E83" w14:textId="77777777" w:rsidR="00A44EBB" w:rsidRPr="00BA03BD" w:rsidRDefault="00A44EBB" w:rsidP="00A44EBB">
      <w:pPr>
        <w:pStyle w:val="NormaleWeb"/>
        <w:rPr>
          <w:sz w:val="16"/>
          <w:szCs w:val="16"/>
        </w:rPr>
      </w:pPr>
      <w:proofErr w:type="gramStart"/>
      <w:r w:rsidRPr="00BA03BD">
        <w:rPr>
          <w:sz w:val="16"/>
          <w:szCs w:val="16"/>
        </w:rPr>
        <w:lastRenderedPageBreak/>
        <w:t>Modalità</w:t>
      </w:r>
      <w:proofErr w:type="gramEnd"/>
      <w:r w:rsidRPr="00BA03BD">
        <w:rPr>
          <w:sz w:val="16"/>
          <w:szCs w:val="16"/>
        </w:rPr>
        <w:t xml:space="preserve"> 3: </w:t>
      </w:r>
      <w:proofErr w:type="spellStart"/>
      <w:r w:rsidRPr="00BA03BD">
        <w:rPr>
          <w:sz w:val="16"/>
          <w:szCs w:val="16"/>
        </w:rPr>
        <w:t>Gov</w:t>
      </w:r>
      <w:proofErr w:type="spellEnd"/>
      <w:r w:rsidRPr="00BA03BD">
        <w:rPr>
          <w:sz w:val="16"/>
          <w:szCs w:val="16"/>
        </w:rPr>
        <w:t xml:space="preserve">.- </w:t>
      </w:r>
      <w:proofErr w:type="spellStart"/>
      <w:r w:rsidRPr="00BA03BD">
        <w:rPr>
          <w:sz w:val="16"/>
          <w:szCs w:val="16"/>
        </w:rPr>
        <w:t>Store</w:t>
      </w:r>
      <w:proofErr w:type="spellEnd"/>
    </w:p>
    <w:p w14:paraId="57D7C122" w14:textId="77777777" w:rsidR="00A44EBB" w:rsidRPr="00BA03BD" w:rsidRDefault="00A44EBB" w:rsidP="00A44EBB">
      <w:pPr>
        <w:pStyle w:val="NormaleWeb"/>
        <w:rPr>
          <w:sz w:val="16"/>
          <w:szCs w:val="16"/>
        </w:rPr>
      </w:pPr>
      <w:r w:rsidRPr="00BA03BD">
        <w:rPr>
          <w:sz w:val="16"/>
          <w:szCs w:val="16"/>
        </w:rPr>
        <w:t xml:space="preserve">In </w:t>
      </w:r>
      <w:proofErr w:type="spellStart"/>
      <w:r w:rsidRPr="00BA03BD">
        <w:rPr>
          <w:sz w:val="16"/>
          <w:szCs w:val="16"/>
        </w:rPr>
        <w:t>Gov-Store</w:t>
      </w:r>
      <w:proofErr w:type="spellEnd"/>
      <w:r w:rsidRPr="00BA03BD">
        <w:rPr>
          <w:sz w:val="16"/>
          <w:szCs w:val="16"/>
        </w:rPr>
        <w:t xml:space="preserve"> devi passare una volta </w:t>
      </w:r>
      <w:proofErr w:type="gramStart"/>
      <w:r w:rsidRPr="00BA03BD">
        <w:rPr>
          <w:sz w:val="16"/>
          <w:szCs w:val="16"/>
        </w:rPr>
        <w:t>ad</w:t>
      </w:r>
      <w:proofErr w:type="gramEnd"/>
      <w:r w:rsidRPr="00BA03BD">
        <w:rPr>
          <w:sz w:val="16"/>
          <w:szCs w:val="16"/>
        </w:rPr>
        <w:t xml:space="preserve"> un numero di giri alto oltre il 70% con le lame dopo la programmazione, per apprendere i parametri del motore. L'apprendimento avviene direttamente dopo l'avvio e puoi volare. Nessun riavvio necessario. </w:t>
      </w:r>
      <w:proofErr w:type="gramStart"/>
      <w:r w:rsidRPr="00BA03BD">
        <w:rPr>
          <w:sz w:val="16"/>
          <w:szCs w:val="16"/>
        </w:rPr>
        <w:t>Successivamente</w:t>
      </w:r>
      <w:proofErr w:type="gramEnd"/>
      <w:r w:rsidRPr="00BA03BD">
        <w:rPr>
          <w:sz w:val="16"/>
          <w:szCs w:val="16"/>
        </w:rPr>
        <w:t xml:space="preserve"> puoi anche iniziare con il numero di giri più basso e passare al volo se lo desideri.</w:t>
      </w:r>
    </w:p>
    <w:p w14:paraId="0B192260" w14:textId="77777777" w:rsidR="00A44EBB" w:rsidRPr="00BA03BD" w:rsidRDefault="00A44EBB" w:rsidP="00A44EBB">
      <w:pPr>
        <w:pStyle w:val="NormaleWeb"/>
        <w:rPr>
          <w:sz w:val="16"/>
          <w:szCs w:val="16"/>
        </w:rPr>
      </w:pPr>
      <w:r w:rsidRPr="00BA03BD">
        <w:rPr>
          <w:sz w:val="16"/>
          <w:szCs w:val="16"/>
        </w:rPr>
        <w:t xml:space="preserve">Il regolatore RPM </w:t>
      </w:r>
      <w:proofErr w:type="spellStart"/>
      <w:proofErr w:type="gramStart"/>
      <w:r w:rsidRPr="00BA03BD">
        <w:rPr>
          <w:sz w:val="16"/>
          <w:szCs w:val="16"/>
        </w:rPr>
        <w:t>Gov</w:t>
      </w:r>
      <w:proofErr w:type="spellEnd"/>
      <w:r w:rsidRPr="00BA03BD">
        <w:rPr>
          <w:sz w:val="16"/>
          <w:szCs w:val="16"/>
        </w:rPr>
        <w:t>.</w:t>
      </w:r>
      <w:proofErr w:type="gramEnd"/>
      <w:r w:rsidRPr="00BA03BD">
        <w:rPr>
          <w:sz w:val="16"/>
          <w:szCs w:val="16"/>
        </w:rPr>
        <w:t xml:space="preserve"> (Modo 2 e Modo 3) parte dal 50% di apertura dell'acceleratore. Questo è il motivo per cui non consigliamo di utilizzare l'elicottero </w:t>
      </w:r>
      <w:proofErr w:type="gramStart"/>
      <w:r w:rsidRPr="00BA03BD">
        <w:rPr>
          <w:sz w:val="16"/>
          <w:szCs w:val="16"/>
        </w:rPr>
        <w:t>al di sotto del</w:t>
      </w:r>
      <w:proofErr w:type="gramEnd"/>
      <w:r w:rsidRPr="00BA03BD">
        <w:rPr>
          <w:sz w:val="16"/>
          <w:szCs w:val="16"/>
        </w:rPr>
        <w:t xml:space="preserve"> 50%.</w:t>
      </w:r>
    </w:p>
    <w:p w14:paraId="5E487B5D" w14:textId="77777777" w:rsidR="00A44EBB" w:rsidRPr="00BA03BD" w:rsidRDefault="00A44EBB" w:rsidP="00A44EBB">
      <w:pPr>
        <w:pStyle w:val="NormaleWeb"/>
        <w:rPr>
          <w:sz w:val="16"/>
          <w:szCs w:val="16"/>
        </w:rPr>
      </w:pPr>
      <w:r w:rsidRPr="00BA03BD">
        <w:rPr>
          <w:sz w:val="16"/>
          <w:szCs w:val="16"/>
        </w:rPr>
        <w:t>Consigliamo le seguenti aperture dell'acceleratore:</w:t>
      </w:r>
    </w:p>
    <w:p w14:paraId="1DB18B5C" w14:textId="77777777" w:rsidR="00A44EBB" w:rsidRPr="00BA03BD" w:rsidRDefault="00A44EBB" w:rsidP="00A44EBB">
      <w:pPr>
        <w:pStyle w:val="NormaleWeb"/>
        <w:rPr>
          <w:sz w:val="16"/>
          <w:szCs w:val="16"/>
        </w:rPr>
      </w:pPr>
      <w:proofErr w:type="gramStart"/>
      <w:r w:rsidRPr="00BA03BD">
        <w:rPr>
          <w:sz w:val="16"/>
          <w:szCs w:val="16"/>
        </w:rPr>
        <w:t>Modalità</w:t>
      </w:r>
      <w:proofErr w:type="gramEnd"/>
      <w:r w:rsidRPr="00BA03BD">
        <w:rPr>
          <w:sz w:val="16"/>
          <w:szCs w:val="16"/>
        </w:rPr>
        <w:t xml:space="preserve"> 5: aeroplani senza freno</w:t>
      </w:r>
    </w:p>
    <w:p w14:paraId="3F3C0377" w14:textId="77777777" w:rsidR="00A44EBB" w:rsidRPr="00BA03BD" w:rsidRDefault="00A44EBB" w:rsidP="00A44EBB">
      <w:pPr>
        <w:pStyle w:val="NormaleWeb"/>
        <w:rPr>
          <w:sz w:val="16"/>
          <w:szCs w:val="16"/>
        </w:rPr>
      </w:pPr>
      <w:r w:rsidRPr="00BA03BD">
        <w:rPr>
          <w:sz w:val="16"/>
          <w:szCs w:val="16"/>
        </w:rPr>
        <w:t xml:space="preserve">Questa </w:t>
      </w:r>
      <w:proofErr w:type="gramStart"/>
      <w:r w:rsidRPr="00BA03BD">
        <w:rPr>
          <w:sz w:val="16"/>
          <w:szCs w:val="16"/>
        </w:rPr>
        <w:t>modalità</w:t>
      </w:r>
      <w:proofErr w:type="gramEnd"/>
      <w:r w:rsidRPr="00BA03BD">
        <w:rPr>
          <w:sz w:val="16"/>
          <w:szCs w:val="16"/>
        </w:rPr>
        <w:t xml:space="preserve"> contiene tutti i parametri per gli aeroplani senza freno.</w:t>
      </w:r>
    </w:p>
    <w:p w14:paraId="7C5DCB29" w14:textId="77777777" w:rsidR="00A44EBB" w:rsidRPr="00BA03BD" w:rsidRDefault="00A44EBB" w:rsidP="00A44EBB">
      <w:pPr>
        <w:pStyle w:val="NormaleWeb"/>
        <w:rPr>
          <w:sz w:val="16"/>
          <w:szCs w:val="16"/>
        </w:rPr>
      </w:pPr>
      <w:proofErr w:type="gramStart"/>
      <w:r w:rsidRPr="00BA03BD">
        <w:rPr>
          <w:sz w:val="16"/>
          <w:szCs w:val="16"/>
        </w:rPr>
        <w:t>Modalità</w:t>
      </w:r>
      <w:proofErr w:type="gramEnd"/>
      <w:r w:rsidRPr="00BA03BD">
        <w:rPr>
          <w:sz w:val="16"/>
          <w:szCs w:val="16"/>
        </w:rPr>
        <w:t xml:space="preserve"> 6: aeroplani con freno Acro (freno F3A)</w:t>
      </w:r>
    </w:p>
    <w:p w14:paraId="3547E96B" w14:textId="77777777" w:rsidR="00A44EBB" w:rsidRPr="00BA03BD" w:rsidRDefault="00A44EBB" w:rsidP="00A44EBB">
      <w:pPr>
        <w:pStyle w:val="NormaleWeb"/>
        <w:rPr>
          <w:sz w:val="16"/>
          <w:szCs w:val="16"/>
        </w:rPr>
      </w:pPr>
      <w:r w:rsidRPr="00BA03BD">
        <w:rPr>
          <w:sz w:val="16"/>
          <w:szCs w:val="16"/>
        </w:rPr>
        <w:t xml:space="preserve">Questa </w:t>
      </w:r>
      <w:proofErr w:type="gramStart"/>
      <w:r w:rsidRPr="00BA03BD">
        <w:rPr>
          <w:sz w:val="16"/>
          <w:szCs w:val="16"/>
        </w:rPr>
        <w:t>modalità</w:t>
      </w:r>
      <w:proofErr w:type="gramEnd"/>
      <w:r w:rsidRPr="00BA03BD">
        <w:rPr>
          <w:sz w:val="16"/>
          <w:szCs w:val="16"/>
        </w:rPr>
        <w:t xml:space="preserve"> contiene tutti i parametri per gli aeroplani con freno acrobatico per le competizioni F3A.</w:t>
      </w:r>
    </w:p>
    <w:p w14:paraId="22D27BB9" w14:textId="77777777" w:rsidR="00A44EBB" w:rsidRPr="00BA03BD" w:rsidRDefault="00A44EBB" w:rsidP="00A44EBB">
      <w:pPr>
        <w:pStyle w:val="NormaleWeb"/>
        <w:rPr>
          <w:sz w:val="16"/>
          <w:szCs w:val="16"/>
        </w:rPr>
      </w:pPr>
      <w:r w:rsidRPr="00BA03BD">
        <w:rPr>
          <w:sz w:val="16"/>
          <w:szCs w:val="16"/>
        </w:rPr>
        <w:t>Avviare:</w:t>
      </w:r>
    </w:p>
    <w:p w14:paraId="7FE1377A" w14:textId="77777777" w:rsidR="00A44EBB" w:rsidRPr="00BA03BD" w:rsidRDefault="00A44EBB" w:rsidP="00A44EBB">
      <w:pPr>
        <w:pStyle w:val="NormaleWeb"/>
        <w:rPr>
          <w:sz w:val="16"/>
          <w:szCs w:val="16"/>
        </w:rPr>
      </w:pPr>
      <w:r w:rsidRPr="00BA03BD">
        <w:rPr>
          <w:sz w:val="16"/>
          <w:szCs w:val="16"/>
        </w:rPr>
        <w:t xml:space="preserve">Dopo aver collegato la batteria </w:t>
      </w:r>
      <w:proofErr w:type="gramStart"/>
      <w:r w:rsidRPr="00BA03BD">
        <w:rPr>
          <w:sz w:val="16"/>
          <w:szCs w:val="16"/>
        </w:rPr>
        <w:t>principale</w:t>
      </w:r>
      <w:proofErr w:type="gramEnd"/>
      <w:r w:rsidRPr="00BA03BD">
        <w:rPr>
          <w:sz w:val="16"/>
          <w:szCs w:val="16"/>
        </w:rPr>
        <w:t xml:space="preserve"> si sentiranno 3 bip decrescenti. È necessario collegare il motore per sentire i segnali acustici; per cui il motore collegato funge da segnale acustico. Seguirà un numero di segnali acustici in base al numero di celle; un segnale acustico lungo sta per </w:t>
      </w:r>
      <w:proofErr w:type="gramStart"/>
      <w:r w:rsidRPr="00BA03BD">
        <w:rPr>
          <w:sz w:val="16"/>
          <w:szCs w:val="16"/>
        </w:rPr>
        <w:t>5</w:t>
      </w:r>
      <w:proofErr w:type="gramEnd"/>
      <w:r w:rsidRPr="00BA03BD">
        <w:rPr>
          <w:sz w:val="16"/>
          <w:szCs w:val="16"/>
        </w:rPr>
        <w:t xml:space="preserve"> celle e un segnale acustico breve per una cella. Esempio: lungo</w:t>
      </w:r>
      <w:proofErr w:type="gramStart"/>
      <w:r w:rsidRPr="00BA03BD">
        <w:rPr>
          <w:sz w:val="16"/>
          <w:szCs w:val="16"/>
        </w:rPr>
        <w:t>...</w:t>
      </w:r>
      <w:proofErr w:type="gramEnd"/>
      <w:r w:rsidRPr="00BA03BD">
        <w:rPr>
          <w:sz w:val="16"/>
          <w:szCs w:val="16"/>
        </w:rPr>
        <w:t xml:space="preserve">lungo...corto...corto - 5 + 5 + 1 + 1 =12 celle. Se il trasmettitore è ora nella posizione di arresto corretta, </w:t>
      </w:r>
      <w:proofErr w:type="gramStart"/>
      <w:r w:rsidRPr="00BA03BD">
        <w:rPr>
          <w:sz w:val="16"/>
          <w:szCs w:val="16"/>
        </w:rPr>
        <w:t>verranno</w:t>
      </w:r>
      <w:proofErr w:type="gramEnd"/>
      <w:r w:rsidRPr="00BA03BD">
        <w:rPr>
          <w:sz w:val="16"/>
          <w:szCs w:val="16"/>
        </w:rPr>
        <w:t xml:space="preserve"> emessi 4 segnali acustici ascendenti.</w:t>
      </w:r>
    </w:p>
    <w:p w14:paraId="7E1A4A43" w14:textId="77777777" w:rsidR="00A44EBB" w:rsidRPr="00BA03BD" w:rsidRDefault="00A44EBB" w:rsidP="00A44EBB">
      <w:pPr>
        <w:pStyle w:val="NormaleWeb"/>
        <w:rPr>
          <w:sz w:val="16"/>
          <w:szCs w:val="16"/>
        </w:rPr>
      </w:pPr>
      <w:r w:rsidRPr="00BA03BD">
        <w:rPr>
          <w:sz w:val="16"/>
          <w:szCs w:val="16"/>
        </w:rPr>
        <w:t>- Il controller è ora pronto-</w:t>
      </w:r>
      <w:proofErr w:type="gramStart"/>
      <w:r w:rsidRPr="00BA03BD">
        <w:rPr>
          <w:sz w:val="16"/>
          <w:szCs w:val="16"/>
        </w:rPr>
        <w:t xml:space="preserve"> .</w:t>
      </w:r>
      <w:proofErr w:type="gramEnd"/>
    </w:p>
    <w:p w14:paraId="519FF1C9" w14:textId="77777777" w:rsidR="00A44EBB" w:rsidRPr="00BA03BD" w:rsidRDefault="00A44EBB" w:rsidP="00A44EBB">
      <w:pPr>
        <w:pStyle w:val="NormaleWeb"/>
        <w:rPr>
          <w:sz w:val="16"/>
          <w:szCs w:val="16"/>
        </w:rPr>
      </w:pPr>
      <w:r w:rsidRPr="00BA03BD">
        <w:rPr>
          <w:sz w:val="16"/>
          <w:szCs w:val="16"/>
        </w:rPr>
        <w:t xml:space="preserve">Se il motore gira nella direzione sbagliata, può essere invertito scambiando </w:t>
      </w:r>
      <w:proofErr w:type="gramStart"/>
      <w:r w:rsidRPr="00BA03BD">
        <w:rPr>
          <w:sz w:val="16"/>
          <w:szCs w:val="16"/>
        </w:rPr>
        <w:t>2</w:t>
      </w:r>
      <w:proofErr w:type="gramEnd"/>
      <w:r w:rsidRPr="00BA03BD">
        <w:rPr>
          <w:sz w:val="16"/>
          <w:szCs w:val="16"/>
        </w:rPr>
        <w:t xml:space="preserve"> dei 3 fili del motore.</w:t>
      </w:r>
    </w:p>
    <w:p w14:paraId="000B9932" w14:textId="77777777" w:rsidR="00A44EBB" w:rsidRPr="00BA03BD" w:rsidRDefault="00A44EBB" w:rsidP="00A44EBB">
      <w:pPr>
        <w:pStyle w:val="NormaleWeb"/>
        <w:rPr>
          <w:sz w:val="16"/>
          <w:szCs w:val="16"/>
        </w:rPr>
      </w:pPr>
      <w:proofErr w:type="gramStart"/>
      <w:r w:rsidRPr="00BA03BD">
        <w:rPr>
          <w:sz w:val="16"/>
          <w:szCs w:val="16"/>
        </w:rPr>
        <w:t>Utilizzare solo connettori dorati puliti e ben stretti per il motore e la batteria</w:t>
      </w:r>
      <w:proofErr w:type="gramEnd"/>
      <w:r w:rsidRPr="00BA03BD">
        <w:rPr>
          <w:sz w:val="16"/>
          <w:szCs w:val="16"/>
        </w:rPr>
        <w:t xml:space="preserve">. I connettori dorati da 5,5 mm o 6 </w:t>
      </w:r>
      <w:proofErr w:type="gramStart"/>
      <w:r w:rsidRPr="00BA03BD">
        <w:rPr>
          <w:sz w:val="16"/>
          <w:szCs w:val="16"/>
        </w:rPr>
        <w:t>mm</w:t>
      </w:r>
      <w:proofErr w:type="gramEnd"/>
      <w:r w:rsidRPr="00BA03BD">
        <w:rPr>
          <w:sz w:val="16"/>
          <w:szCs w:val="16"/>
        </w:rPr>
        <w:t xml:space="preserve"> si sono rivelati la scelta migliore. Sostituire spine e prese a basso attrito o ossidate. Poiché solo i contatti stretti assicureranno un flusso di corrente elevato, proteggeranno il regolatore di velocità da pericolosi picchi di tensione ed eviteranno disturbi.</w:t>
      </w:r>
    </w:p>
    <w:p w14:paraId="5800B93A" w14:textId="77777777" w:rsidR="00A44EBB" w:rsidRPr="00BA03BD" w:rsidRDefault="00A44EBB" w:rsidP="00A44EBB">
      <w:pPr>
        <w:pStyle w:val="NormaleWeb"/>
        <w:rPr>
          <w:sz w:val="16"/>
          <w:szCs w:val="16"/>
        </w:rPr>
      </w:pPr>
      <w:r w:rsidRPr="00BA03BD">
        <w:rPr>
          <w:sz w:val="16"/>
          <w:szCs w:val="16"/>
        </w:rPr>
        <w:t xml:space="preserve">L'intera lunghezza del cavo, dal controller alla batteria, non può superare i 30 cm. Se sono necessari cavi più lunghi, è </w:t>
      </w:r>
      <w:proofErr w:type="gramStart"/>
      <w:r w:rsidRPr="00BA03BD">
        <w:rPr>
          <w:sz w:val="16"/>
          <w:szCs w:val="16"/>
        </w:rPr>
        <w:t>necessario</w:t>
      </w:r>
      <w:proofErr w:type="gramEnd"/>
      <w:r w:rsidRPr="00BA03BD">
        <w:rPr>
          <w:sz w:val="16"/>
          <w:szCs w:val="16"/>
        </w:rPr>
        <w:t xml:space="preserve"> utilizzare condensatori aggiuntivi più resistenti agli interruttori (Ultra </w:t>
      </w:r>
      <w:proofErr w:type="spellStart"/>
      <w:r w:rsidRPr="00BA03BD">
        <w:rPr>
          <w:sz w:val="16"/>
          <w:szCs w:val="16"/>
        </w:rPr>
        <w:t>Low</w:t>
      </w:r>
      <w:proofErr w:type="spellEnd"/>
      <w:r w:rsidRPr="00BA03BD">
        <w:rPr>
          <w:sz w:val="16"/>
          <w:szCs w:val="16"/>
        </w:rPr>
        <w:t xml:space="preserve"> ESR). Consigliamo il nostro modulo condensatore YGE </w:t>
      </w:r>
      <w:proofErr w:type="spellStart"/>
      <w:r w:rsidRPr="00BA03BD">
        <w:rPr>
          <w:sz w:val="16"/>
          <w:szCs w:val="16"/>
        </w:rPr>
        <w:t>Cap's</w:t>
      </w:r>
      <w:proofErr w:type="spellEnd"/>
      <w:r w:rsidRPr="00BA03BD">
        <w:rPr>
          <w:sz w:val="16"/>
          <w:szCs w:val="16"/>
        </w:rPr>
        <w:t xml:space="preserve"> 9. È possibile utilizzare </w:t>
      </w:r>
      <w:proofErr w:type="gramStart"/>
      <w:r w:rsidRPr="00BA03BD">
        <w:rPr>
          <w:sz w:val="16"/>
          <w:szCs w:val="16"/>
        </w:rPr>
        <w:t>cavi motore più lunghi</w:t>
      </w:r>
      <w:proofErr w:type="gramEnd"/>
      <w:r w:rsidRPr="00BA03BD">
        <w:rPr>
          <w:sz w:val="16"/>
          <w:szCs w:val="16"/>
        </w:rPr>
        <w:t xml:space="preserve">. Intrecciare i tre cavi per ridurre al minimo l'emissione </w:t>
      </w:r>
      <w:proofErr w:type="gramStart"/>
      <w:r w:rsidRPr="00BA03BD">
        <w:rPr>
          <w:sz w:val="16"/>
          <w:szCs w:val="16"/>
        </w:rPr>
        <w:t xml:space="preserve">di </w:t>
      </w:r>
      <w:proofErr w:type="gramEnd"/>
      <w:r w:rsidRPr="00BA03BD">
        <w:rPr>
          <w:sz w:val="16"/>
          <w:szCs w:val="16"/>
        </w:rPr>
        <w:t>interferenze.</w:t>
      </w:r>
    </w:p>
    <w:p w14:paraId="2ECECA67" w14:textId="77777777" w:rsidR="00A44EBB" w:rsidRPr="00BA03BD" w:rsidRDefault="00A44EBB" w:rsidP="00A44EBB">
      <w:pPr>
        <w:pStyle w:val="NormaleWeb"/>
        <w:rPr>
          <w:sz w:val="16"/>
          <w:szCs w:val="16"/>
        </w:rPr>
      </w:pPr>
      <w:r w:rsidRPr="00BA03BD">
        <w:rPr>
          <w:sz w:val="16"/>
          <w:szCs w:val="16"/>
        </w:rPr>
        <w:t>Attenzione:</w:t>
      </w:r>
    </w:p>
    <w:p w14:paraId="4E379AD9" w14:textId="77777777" w:rsidR="00A44EBB" w:rsidRPr="00BA03BD" w:rsidRDefault="00A44EBB" w:rsidP="00A44EBB">
      <w:pPr>
        <w:pStyle w:val="NormaleWeb"/>
        <w:rPr>
          <w:sz w:val="16"/>
          <w:szCs w:val="16"/>
        </w:rPr>
      </w:pPr>
      <w:r w:rsidRPr="00BA03BD">
        <w:rPr>
          <w:sz w:val="16"/>
          <w:szCs w:val="16"/>
        </w:rPr>
        <w:t>L'inversione di polarità della batteria comporta gravi danni e la perdita della garanzia!</w:t>
      </w:r>
    </w:p>
    <w:p w14:paraId="463C50F9" w14:textId="77777777" w:rsidR="00A44EBB" w:rsidRPr="00BA03BD" w:rsidRDefault="00A44EBB" w:rsidP="00A44EBB">
      <w:pPr>
        <w:pStyle w:val="NormaleWeb"/>
        <w:rPr>
          <w:sz w:val="16"/>
          <w:szCs w:val="16"/>
        </w:rPr>
      </w:pPr>
      <w:r w:rsidRPr="00BA03BD">
        <w:rPr>
          <w:sz w:val="16"/>
          <w:szCs w:val="16"/>
        </w:rPr>
        <w:t xml:space="preserve">YGE </w:t>
      </w:r>
      <w:proofErr w:type="spellStart"/>
      <w:r w:rsidRPr="00BA03BD">
        <w:rPr>
          <w:sz w:val="16"/>
          <w:szCs w:val="16"/>
        </w:rPr>
        <w:t>Saphir</w:t>
      </w:r>
      <w:proofErr w:type="spellEnd"/>
      <w:r w:rsidRPr="00BA03BD">
        <w:rPr>
          <w:sz w:val="16"/>
          <w:szCs w:val="16"/>
        </w:rPr>
        <w:t xml:space="preserve"> 125 + 155</w:t>
      </w:r>
    </w:p>
    <w:p w14:paraId="12FB27A4" w14:textId="77777777" w:rsidR="00A44EBB" w:rsidRPr="00BA03BD" w:rsidRDefault="00A44EBB" w:rsidP="00A44EBB">
      <w:pPr>
        <w:pStyle w:val="NormaleWeb"/>
        <w:rPr>
          <w:sz w:val="16"/>
          <w:szCs w:val="16"/>
        </w:rPr>
      </w:pPr>
      <w:r w:rsidRPr="00BA03BD">
        <w:rPr>
          <w:sz w:val="16"/>
          <w:szCs w:val="16"/>
        </w:rPr>
        <w:t>BEC 12A / 25A</w:t>
      </w:r>
    </w:p>
    <w:p w14:paraId="482C877C" w14:textId="77777777" w:rsidR="00A44EBB" w:rsidRPr="00BA03BD" w:rsidRDefault="00A44EBB" w:rsidP="00A44EBB">
      <w:pPr>
        <w:pStyle w:val="NormaleWeb"/>
        <w:rPr>
          <w:sz w:val="16"/>
          <w:szCs w:val="16"/>
        </w:rPr>
      </w:pPr>
      <w:r w:rsidRPr="00BA03BD">
        <w:rPr>
          <w:sz w:val="16"/>
          <w:szCs w:val="16"/>
        </w:rPr>
        <w:t xml:space="preserve"> Standard al passaggio del mouse (basso numero di giri).</w:t>
      </w:r>
    </w:p>
    <w:p w14:paraId="6F566FC5" w14:textId="77777777" w:rsidR="00A44EBB" w:rsidRPr="00BA03BD" w:rsidRDefault="00A44EBB" w:rsidP="00A44EBB">
      <w:pPr>
        <w:pStyle w:val="NormaleWeb"/>
        <w:rPr>
          <w:sz w:val="16"/>
          <w:szCs w:val="16"/>
        </w:rPr>
      </w:pPr>
      <w:r w:rsidRPr="00BA03BD">
        <w:rPr>
          <w:sz w:val="16"/>
          <w:szCs w:val="16"/>
        </w:rPr>
        <w:t>3D</w:t>
      </w:r>
    </w:p>
    <w:p w14:paraId="620ABC98" w14:textId="77777777" w:rsidR="00A44EBB" w:rsidRPr="00BA03BD" w:rsidRDefault="00A44EBB" w:rsidP="00A44EBB">
      <w:pPr>
        <w:pStyle w:val="NormaleWeb"/>
        <w:rPr>
          <w:sz w:val="16"/>
          <w:szCs w:val="16"/>
        </w:rPr>
      </w:pPr>
      <w:r w:rsidRPr="00BA03BD">
        <w:rPr>
          <w:sz w:val="16"/>
          <w:szCs w:val="16"/>
        </w:rPr>
        <w:t xml:space="preserve">60 ... 70% </w:t>
      </w:r>
      <w:proofErr w:type="gramStart"/>
      <w:r w:rsidRPr="00BA03BD">
        <w:rPr>
          <w:sz w:val="16"/>
          <w:szCs w:val="16"/>
        </w:rPr>
        <w:t>70</w:t>
      </w:r>
      <w:proofErr w:type="gramEnd"/>
      <w:r w:rsidRPr="00BA03BD">
        <w:rPr>
          <w:sz w:val="16"/>
          <w:szCs w:val="16"/>
        </w:rPr>
        <w:t xml:space="preserve"> ... 80% 80 ... 90%</w:t>
      </w:r>
    </w:p>
    <w:p w14:paraId="50F1FFF0" w14:textId="77777777" w:rsidR="00A44EBB" w:rsidRPr="00BA03BD" w:rsidRDefault="00A44EBB" w:rsidP="00A44EBB">
      <w:pPr>
        <w:pStyle w:val="NormaleWeb"/>
        <w:rPr>
          <w:sz w:val="16"/>
          <w:szCs w:val="16"/>
        </w:rPr>
      </w:pPr>
      <w:r w:rsidRPr="00BA03BD">
        <w:rPr>
          <w:sz w:val="16"/>
          <w:szCs w:val="16"/>
        </w:rPr>
        <w:t xml:space="preserve">Nel caso in cui la velocità di testa sia troppo alta con le aperture dell'acceleratore consigliate, si </w:t>
      </w:r>
      <w:proofErr w:type="gramStart"/>
      <w:r w:rsidRPr="00BA03BD">
        <w:rPr>
          <w:sz w:val="16"/>
          <w:szCs w:val="16"/>
        </w:rPr>
        <w:t>consiglia</w:t>
      </w:r>
      <w:proofErr w:type="gramEnd"/>
      <w:r w:rsidRPr="00BA03BD">
        <w:rPr>
          <w:sz w:val="16"/>
          <w:szCs w:val="16"/>
        </w:rPr>
        <w:t xml:space="preserve"> di scegliere un pignone più basso o un motore con KV inferiore. Attenzione! Per applicazioni speciali come ad esempio elicotteri bilance con peso elevato si </w:t>
      </w:r>
      <w:proofErr w:type="gramStart"/>
      <w:r w:rsidRPr="00BA03BD">
        <w:rPr>
          <w:sz w:val="16"/>
          <w:szCs w:val="16"/>
        </w:rPr>
        <w:t>consiglia</w:t>
      </w:r>
      <w:proofErr w:type="gramEnd"/>
      <w:r w:rsidRPr="00BA03BD">
        <w:rPr>
          <w:sz w:val="16"/>
          <w:szCs w:val="16"/>
        </w:rPr>
        <w:t xml:space="preserve"> di impostare l'apertura della farfalla preferibilmente alta, per evitare inutili dispersioni di calore.</w:t>
      </w:r>
    </w:p>
    <w:p w14:paraId="6EF48987" w14:textId="77777777" w:rsidR="00A44EBB" w:rsidRPr="00BA03BD" w:rsidRDefault="00A44EBB" w:rsidP="00A44EBB">
      <w:pPr>
        <w:pStyle w:val="NormaleWeb"/>
        <w:rPr>
          <w:sz w:val="16"/>
          <w:szCs w:val="16"/>
        </w:rPr>
      </w:pPr>
      <w:proofErr w:type="gramStart"/>
      <w:r w:rsidRPr="00BA03BD">
        <w:rPr>
          <w:sz w:val="16"/>
          <w:szCs w:val="16"/>
        </w:rPr>
        <w:t>Modalità</w:t>
      </w:r>
      <w:proofErr w:type="gramEnd"/>
      <w:r w:rsidRPr="00BA03BD">
        <w:rPr>
          <w:sz w:val="16"/>
          <w:szCs w:val="16"/>
        </w:rPr>
        <w:t xml:space="preserve"> 4: Alianti elettronici con freno</w:t>
      </w:r>
    </w:p>
    <w:p w14:paraId="6D7E34CB" w14:textId="364CFD19" w:rsidR="00A44EBB" w:rsidRPr="00BA03BD" w:rsidRDefault="00A44EBB" w:rsidP="00A44EBB">
      <w:pPr>
        <w:pStyle w:val="NormaleWeb"/>
        <w:rPr>
          <w:sz w:val="16"/>
          <w:szCs w:val="16"/>
        </w:rPr>
      </w:pPr>
      <w:r w:rsidRPr="00BA03BD">
        <w:rPr>
          <w:sz w:val="16"/>
          <w:szCs w:val="16"/>
        </w:rPr>
        <w:t xml:space="preserve">Questa </w:t>
      </w:r>
      <w:proofErr w:type="gramStart"/>
      <w:r w:rsidRPr="00BA03BD">
        <w:rPr>
          <w:sz w:val="16"/>
          <w:szCs w:val="16"/>
        </w:rPr>
        <w:t>modalità</w:t>
      </w:r>
      <w:proofErr w:type="gramEnd"/>
      <w:r w:rsidRPr="00BA03BD">
        <w:rPr>
          <w:sz w:val="16"/>
          <w:szCs w:val="16"/>
        </w:rPr>
        <w:t xml:space="preserve"> include tutti i parametri per gli alianti elettronici con freno.</w:t>
      </w:r>
    </w:p>
    <w:p w14:paraId="0D3EEBD1" w14:textId="77777777" w:rsidR="008D6C92" w:rsidRPr="00BA03BD" w:rsidRDefault="008D6C92" w:rsidP="008D6C92">
      <w:pPr>
        <w:pStyle w:val="NormaleWeb"/>
        <w:rPr>
          <w:sz w:val="16"/>
          <w:szCs w:val="16"/>
        </w:rPr>
      </w:pPr>
      <w:proofErr w:type="gramStart"/>
      <w:r w:rsidRPr="00BA03BD">
        <w:rPr>
          <w:sz w:val="16"/>
          <w:szCs w:val="16"/>
        </w:rPr>
        <w:t>Modalità</w:t>
      </w:r>
      <w:proofErr w:type="gramEnd"/>
      <w:r w:rsidRPr="00BA03BD">
        <w:rPr>
          <w:sz w:val="16"/>
          <w:szCs w:val="16"/>
        </w:rPr>
        <w:t xml:space="preserve"> di programmazione:</w:t>
      </w:r>
    </w:p>
    <w:p w14:paraId="41E96D78" w14:textId="77777777" w:rsidR="008D6C92" w:rsidRPr="00BA03BD" w:rsidRDefault="008D6C92" w:rsidP="008D6C92">
      <w:pPr>
        <w:pStyle w:val="NormaleWeb"/>
        <w:rPr>
          <w:sz w:val="16"/>
          <w:szCs w:val="16"/>
        </w:rPr>
      </w:pPr>
      <w:r w:rsidRPr="00BA03BD">
        <w:rPr>
          <w:sz w:val="16"/>
          <w:szCs w:val="16"/>
        </w:rPr>
        <w:t>1. Per motivi di sicurezza rimuovere TUTTE le pale del rotore!</w:t>
      </w:r>
    </w:p>
    <w:p w14:paraId="33196571" w14:textId="77777777" w:rsidR="008D6C92" w:rsidRPr="00BA03BD" w:rsidRDefault="008D6C92" w:rsidP="008D6C92">
      <w:pPr>
        <w:pStyle w:val="NormaleWeb"/>
        <w:rPr>
          <w:sz w:val="16"/>
          <w:szCs w:val="16"/>
        </w:rPr>
      </w:pPr>
      <w:r w:rsidRPr="00BA03BD">
        <w:rPr>
          <w:sz w:val="16"/>
          <w:szCs w:val="16"/>
        </w:rPr>
        <w:t xml:space="preserve">2. Accendere il trasmettitore e portare lo </w:t>
      </w:r>
      <w:proofErr w:type="spellStart"/>
      <w:r w:rsidRPr="00BA03BD">
        <w:rPr>
          <w:sz w:val="16"/>
          <w:szCs w:val="16"/>
        </w:rPr>
        <w:t>stick</w:t>
      </w:r>
      <w:proofErr w:type="spellEnd"/>
      <w:r w:rsidRPr="00BA03BD">
        <w:rPr>
          <w:sz w:val="16"/>
          <w:szCs w:val="16"/>
        </w:rPr>
        <w:t xml:space="preserve"> del gas al massimo (100%).</w:t>
      </w:r>
    </w:p>
    <w:p w14:paraId="70557983" w14:textId="77777777" w:rsidR="008D6C92" w:rsidRPr="00BA03BD" w:rsidRDefault="008D6C92" w:rsidP="008D6C92">
      <w:pPr>
        <w:pStyle w:val="NormaleWeb"/>
        <w:rPr>
          <w:rFonts w:hint="eastAsia"/>
          <w:sz w:val="16"/>
          <w:szCs w:val="16"/>
        </w:rPr>
      </w:pPr>
      <w:r w:rsidRPr="00BA03BD">
        <w:rPr>
          <w:rFonts w:hint="eastAsia"/>
          <w:sz w:val="16"/>
          <w:szCs w:val="16"/>
        </w:rPr>
        <w:t xml:space="preserve">3. Collegare la batteria all'ESC </w:t>
      </w:r>
      <w:r w:rsidRPr="00BA03BD">
        <w:rPr>
          <w:rFonts w:hint="eastAsia"/>
          <w:sz w:val="16"/>
          <w:szCs w:val="16"/>
        </w:rPr>
        <w:t>→</w:t>
      </w:r>
      <w:r w:rsidRPr="00BA03BD">
        <w:rPr>
          <w:rFonts w:hint="eastAsia"/>
          <w:sz w:val="16"/>
          <w:szCs w:val="16"/>
        </w:rPr>
        <w:t xml:space="preserve"> attendere il segnale acustico </w:t>
      </w:r>
      <w:proofErr w:type="gramStart"/>
      <w:r w:rsidRPr="00BA03BD">
        <w:rPr>
          <w:rFonts w:hint="eastAsia"/>
          <w:sz w:val="16"/>
          <w:szCs w:val="16"/>
        </w:rPr>
        <w:t xml:space="preserve">di </w:t>
      </w:r>
      <w:proofErr w:type="gramEnd"/>
      <w:r w:rsidRPr="00BA03BD">
        <w:rPr>
          <w:rFonts w:hint="eastAsia"/>
          <w:sz w:val="16"/>
          <w:szCs w:val="16"/>
        </w:rPr>
        <w:t xml:space="preserve">intervallo: </w:t>
      </w:r>
      <w:r w:rsidRPr="00BA03BD">
        <w:rPr>
          <w:rFonts w:hint="eastAsia"/>
          <w:sz w:val="16"/>
          <w:szCs w:val="16"/>
        </w:rPr>
        <w:t>♪♪♪</w:t>
      </w:r>
      <w:r w:rsidRPr="00BA03BD">
        <w:rPr>
          <w:rFonts w:hint="eastAsia"/>
          <w:sz w:val="16"/>
          <w:szCs w:val="16"/>
        </w:rPr>
        <w:t xml:space="preserve"> ... </w:t>
      </w:r>
      <w:r w:rsidRPr="00BA03BD">
        <w:rPr>
          <w:rFonts w:hint="eastAsia"/>
          <w:sz w:val="16"/>
          <w:szCs w:val="16"/>
        </w:rPr>
        <w:t>♪♪♪</w:t>
      </w:r>
      <w:r w:rsidRPr="00BA03BD">
        <w:rPr>
          <w:rFonts w:hint="eastAsia"/>
          <w:sz w:val="16"/>
          <w:szCs w:val="16"/>
        </w:rPr>
        <w:t xml:space="preserve"> dopo 20 segnali acustici si entra nel menu di configurazione: conferma </w:t>
      </w:r>
      <w:r w:rsidRPr="00BA03BD">
        <w:rPr>
          <w:rFonts w:hint="eastAsia"/>
          <w:sz w:val="16"/>
          <w:szCs w:val="16"/>
        </w:rPr>
        <w:t>♪♪</w:t>
      </w:r>
      <w:r w:rsidRPr="00BA03BD">
        <w:rPr>
          <w:rFonts w:hint="eastAsia"/>
          <w:sz w:val="16"/>
          <w:szCs w:val="16"/>
        </w:rPr>
        <w:t xml:space="preserve"> .</w:t>
      </w:r>
    </w:p>
    <w:p w14:paraId="1A239226" w14:textId="77777777" w:rsidR="008D6C92" w:rsidRPr="00BA03BD" w:rsidRDefault="008D6C92" w:rsidP="008D6C92">
      <w:pPr>
        <w:pStyle w:val="NormaleWeb"/>
        <w:rPr>
          <w:sz w:val="16"/>
          <w:szCs w:val="16"/>
        </w:rPr>
      </w:pPr>
      <w:r w:rsidRPr="00BA03BD">
        <w:rPr>
          <w:sz w:val="16"/>
          <w:szCs w:val="16"/>
        </w:rPr>
        <w:t xml:space="preserve">4. Spostare lo </w:t>
      </w:r>
      <w:proofErr w:type="spellStart"/>
      <w:r w:rsidRPr="00BA03BD">
        <w:rPr>
          <w:sz w:val="16"/>
          <w:szCs w:val="16"/>
        </w:rPr>
        <w:t>stick</w:t>
      </w:r>
      <w:proofErr w:type="spellEnd"/>
      <w:r w:rsidRPr="00BA03BD">
        <w:rPr>
          <w:sz w:val="16"/>
          <w:szCs w:val="16"/>
        </w:rPr>
        <w:t xml:space="preserve"> dell'acceleratore al minimo e scegliere la </w:t>
      </w:r>
      <w:proofErr w:type="gramStart"/>
      <w:r w:rsidRPr="00BA03BD">
        <w:rPr>
          <w:sz w:val="16"/>
          <w:szCs w:val="16"/>
        </w:rPr>
        <w:t>modalità</w:t>
      </w:r>
      <w:proofErr w:type="gramEnd"/>
      <w:r w:rsidRPr="00BA03BD">
        <w:rPr>
          <w:sz w:val="16"/>
          <w:szCs w:val="16"/>
        </w:rPr>
        <w:t>:</w:t>
      </w:r>
    </w:p>
    <w:p w14:paraId="61AA8382" w14:textId="77777777" w:rsidR="008D6C92" w:rsidRPr="00BA03BD" w:rsidRDefault="008D6C92" w:rsidP="008D6C92">
      <w:pPr>
        <w:pStyle w:val="NormaleWeb"/>
        <w:rPr>
          <w:rFonts w:hint="eastAsia"/>
          <w:sz w:val="16"/>
          <w:szCs w:val="16"/>
        </w:rPr>
      </w:pPr>
      <w:r w:rsidRPr="00BA03BD">
        <w:rPr>
          <w:rFonts w:hint="eastAsia"/>
          <w:sz w:val="16"/>
          <w:szCs w:val="16"/>
        </w:rPr>
        <w:t>♪</w:t>
      </w:r>
    </w:p>
    <w:p w14:paraId="65840BE8" w14:textId="77777777" w:rsidR="008D6C92" w:rsidRPr="00BA03BD" w:rsidRDefault="008D6C92" w:rsidP="008D6C92">
      <w:pPr>
        <w:pStyle w:val="NormaleWeb"/>
        <w:rPr>
          <w:rFonts w:hint="eastAsia"/>
          <w:sz w:val="16"/>
          <w:szCs w:val="16"/>
        </w:rPr>
      </w:pPr>
      <w:r w:rsidRPr="00BA03BD">
        <w:rPr>
          <w:rFonts w:hint="eastAsia"/>
          <w:sz w:val="16"/>
          <w:szCs w:val="16"/>
        </w:rPr>
        <w:t>♪♪</w:t>
      </w:r>
    </w:p>
    <w:p w14:paraId="15C9C2E3" w14:textId="77777777" w:rsidR="008D6C92" w:rsidRPr="00BA03BD" w:rsidRDefault="008D6C92" w:rsidP="008D6C92">
      <w:pPr>
        <w:pStyle w:val="NormaleWeb"/>
        <w:rPr>
          <w:rFonts w:hint="eastAsia"/>
          <w:sz w:val="16"/>
          <w:szCs w:val="16"/>
        </w:rPr>
      </w:pPr>
      <w:r w:rsidRPr="00BA03BD">
        <w:rPr>
          <w:rFonts w:hint="eastAsia"/>
          <w:sz w:val="16"/>
          <w:szCs w:val="16"/>
        </w:rPr>
        <w:t>♪♪♪</w:t>
      </w:r>
    </w:p>
    <w:p w14:paraId="78463EC0" w14:textId="77777777" w:rsidR="008D6C92" w:rsidRPr="00BA03BD" w:rsidRDefault="008D6C92" w:rsidP="008D6C92">
      <w:pPr>
        <w:pStyle w:val="NormaleWeb"/>
        <w:rPr>
          <w:rFonts w:hint="eastAsia"/>
          <w:sz w:val="16"/>
          <w:szCs w:val="16"/>
        </w:rPr>
      </w:pPr>
      <w:r w:rsidRPr="00BA03BD">
        <w:rPr>
          <w:rFonts w:hint="eastAsia"/>
          <w:sz w:val="16"/>
          <w:szCs w:val="16"/>
        </w:rPr>
        <w:t>♪♪♪♪</w:t>
      </w:r>
    </w:p>
    <w:p w14:paraId="39E2461C" w14:textId="77777777" w:rsidR="008D6C92" w:rsidRPr="00BA03BD" w:rsidRDefault="008D6C92" w:rsidP="008D6C92">
      <w:pPr>
        <w:pStyle w:val="NormaleWeb"/>
        <w:rPr>
          <w:rFonts w:hint="eastAsia"/>
          <w:sz w:val="16"/>
          <w:szCs w:val="16"/>
        </w:rPr>
      </w:pPr>
      <w:r w:rsidRPr="00BA03BD">
        <w:rPr>
          <w:rFonts w:hint="eastAsia"/>
          <w:sz w:val="16"/>
          <w:szCs w:val="16"/>
        </w:rPr>
        <w:t>♪♪♪♪♪</w:t>
      </w:r>
    </w:p>
    <w:p w14:paraId="38A86B7A" w14:textId="77777777" w:rsidR="008D6C92" w:rsidRPr="00BA03BD" w:rsidRDefault="008D6C92" w:rsidP="008D6C92">
      <w:pPr>
        <w:pStyle w:val="NormaleWeb"/>
        <w:rPr>
          <w:rFonts w:hint="eastAsia"/>
          <w:sz w:val="16"/>
          <w:szCs w:val="16"/>
        </w:rPr>
      </w:pPr>
      <w:r w:rsidRPr="00BA03BD">
        <w:rPr>
          <w:rFonts w:hint="eastAsia"/>
          <w:sz w:val="16"/>
          <w:szCs w:val="16"/>
        </w:rPr>
        <w:t>♪♪♪♪♪♪</w:t>
      </w:r>
    </w:p>
    <w:p w14:paraId="302FEFDA" w14:textId="77777777" w:rsidR="008D6C92" w:rsidRPr="00BA03BD" w:rsidRDefault="008D6C92" w:rsidP="008D6C92">
      <w:pPr>
        <w:pStyle w:val="NormaleWeb"/>
        <w:rPr>
          <w:sz w:val="16"/>
          <w:szCs w:val="16"/>
        </w:rPr>
      </w:pPr>
      <w:proofErr w:type="spellStart"/>
      <w:r w:rsidRPr="00BA03BD">
        <w:rPr>
          <w:sz w:val="16"/>
          <w:szCs w:val="16"/>
        </w:rPr>
        <w:t>Vbar</w:t>
      </w:r>
      <w:proofErr w:type="spellEnd"/>
      <w:r w:rsidRPr="00BA03BD">
        <w:rPr>
          <w:sz w:val="16"/>
          <w:szCs w:val="16"/>
        </w:rPr>
        <w:t xml:space="preserve"> - </w:t>
      </w:r>
      <w:proofErr w:type="spellStart"/>
      <w:r w:rsidRPr="00BA03BD">
        <w:rPr>
          <w:sz w:val="16"/>
          <w:szCs w:val="16"/>
        </w:rPr>
        <w:t>gov</w:t>
      </w:r>
      <w:proofErr w:type="spellEnd"/>
    </w:p>
    <w:p w14:paraId="3A115171" w14:textId="77777777" w:rsidR="008D6C92" w:rsidRPr="00BA03BD" w:rsidRDefault="008D6C92" w:rsidP="008D6C92">
      <w:pPr>
        <w:pStyle w:val="NormaleWeb"/>
        <w:rPr>
          <w:sz w:val="16"/>
          <w:szCs w:val="16"/>
        </w:rPr>
      </w:pPr>
      <w:proofErr w:type="spellStart"/>
      <w:r w:rsidRPr="00BA03BD">
        <w:rPr>
          <w:sz w:val="16"/>
          <w:szCs w:val="16"/>
        </w:rPr>
        <w:t>Gov</w:t>
      </w:r>
      <w:proofErr w:type="spellEnd"/>
      <w:r w:rsidRPr="00BA03BD">
        <w:rPr>
          <w:sz w:val="16"/>
          <w:szCs w:val="16"/>
        </w:rPr>
        <w:t xml:space="preserve"> - </w:t>
      </w:r>
      <w:proofErr w:type="gramStart"/>
      <w:r w:rsidRPr="00BA03BD">
        <w:rPr>
          <w:sz w:val="16"/>
          <w:szCs w:val="16"/>
        </w:rPr>
        <w:t>modalità</w:t>
      </w:r>
      <w:proofErr w:type="gramEnd"/>
    </w:p>
    <w:p w14:paraId="456E2E52" w14:textId="77777777" w:rsidR="008D6C92" w:rsidRPr="00BA03BD" w:rsidRDefault="008D6C92" w:rsidP="008D6C92">
      <w:pPr>
        <w:pStyle w:val="NormaleWeb"/>
        <w:rPr>
          <w:sz w:val="16"/>
          <w:szCs w:val="16"/>
        </w:rPr>
      </w:pPr>
      <w:proofErr w:type="spellStart"/>
      <w:r w:rsidRPr="00BA03BD">
        <w:rPr>
          <w:sz w:val="16"/>
          <w:szCs w:val="16"/>
        </w:rPr>
        <w:t>Gov</w:t>
      </w:r>
      <w:proofErr w:type="spellEnd"/>
      <w:r w:rsidRPr="00BA03BD">
        <w:rPr>
          <w:sz w:val="16"/>
          <w:szCs w:val="16"/>
        </w:rPr>
        <w:t xml:space="preserve"> - negozio</w:t>
      </w:r>
    </w:p>
    <w:p w14:paraId="2EF3EA90" w14:textId="77777777" w:rsidR="008D6C92" w:rsidRPr="00BA03BD" w:rsidRDefault="008D6C92" w:rsidP="008D6C92">
      <w:pPr>
        <w:pStyle w:val="NormaleWeb"/>
        <w:rPr>
          <w:sz w:val="16"/>
          <w:szCs w:val="16"/>
        </w:rPr>
      </w:pPr>
      <w:r w:rsidRPr="00BA03BD">
        <w:rPr>
          <w:sz w:val="16"/>
          <w:szCs w:val="16"/>
        </w:rPr>
        <w:t xml:space="preserve">Aliante con elica abbattibile e freno Aereo motore senza </w:t>
      </w:r>
      <w:proofErr w:type="gramStart"/>
      <w:r w:rsidRPr="00BA03BD">
        <w:rPr>
          <w:sz w:val="16"/>
          <w:szCs w:val="16"/>
        </w:rPr>
        <w:t>freno</w:t>
      </w:r>
      <w:proofErr w:type="gramEnd"/>
    </w:p>
    <w:p w14:paraId="5E7A69EE" w14:textId="77777777" w:rsidR="008D6C92" w:rsidRPr="00BA03BD" w:rsidRDefault="008D6C92" w:rsidP="008D6C92">
      <w:pPr>
        <w:pStyle w:val="NormaleWeb"/>
        <w:rPr>
          <w:sz w:val="16"/>
          <w:szCs w:val="16"/>
        </w:rPr>
      </w:pPr>
      <w:r w:rsidRPr="00BA03BD">
        <w:rPr>
          <w:sz w:val="16"/>
          <w:szCs w:val="16"/>
        </w:rPr>
        <w:t>Piano motore con freno F3A</w:t>
      </w:r>
    </w:p>
    <w:p w14:paraId="193EC494" w14:textId="77777777" w:rsidR="008D6C92" w:rsidRPr="00BA03BD" w:rsidRDefault="008D6C92" w:rsidP="008D6C92">
      <w:pPr>
        <w:pStyle w:val="NormaleWeb"/>
        <w:rPr>
          <w:sz w:val="16"/>
          <w:szCs w:val="16"/>
        </w:rPr>
      </w:pPr>
      <w:proofErr w:type="gramStart"/>
      <w:r w:rsidRPr="00BA03BD">
        <w:rPr>
          <w:sz w:val="16"/>
          <w:szCs w:val="16"/>
        </w:rPr>
        <w:t>Modalità</w:t>
      </w:r>
      <w:proofErr w:type="gramEnd"/>
      <w:r w:rsidRPr="00BA03BD">
        <w:rPr>
          <w:sz w:val="16"/>
          <w:szCs w:val="16"/>
        </w:rPr>
        <w:t xml:space="preserve"> 1 Modalità 2 Modalità 3 Modalità 4 Modalità 5 Modalità 6</w:t>
      </w:r>
    </w:p>
    <w:p w14:paraId="18081193" w14:textId="77777777" w:rsidR="008D6C92" w:rsidRPr="00BA03BD" w:rsidRDefault="008D6C92" w:rsidP="008D6C92">
      <w:pPr>
        <w:pStyle w:val="NormaleWeb"/>
        <w:rPr>
          <w:rFonts w:hint="eastAsia"/>
          <w:sz w:val="16"/>
          <w:szCs w:val="16"/>
        </w:rPr>
      </w:pPr>
      <w:r w:rsidRPr="00BA03BD">
        <w:rPr>
          <w:rFonts w:hint="eastAsia"/>
          <w:sz w:val="16"/>
          <w:szCs w:val="16"/>
        </w:rPr>
        <w:t xml:space="preserve">5. Alla conferma </w:t>
      </w:r>
      <w:r w:rsidRPr="00BA03BD">
        <w:rPr>
          <w:rFonts w:hint="eastAsia"/>
          <w:sz w:val="16"/>
          <w:szCs w:val="16"/>
        </w:rPr>
        <w:t>♪♪</w:t>
      </w:r>
      <w:r w:rsidRPr="00BA03BD">
        <w:rPr>
          <w:rFonts w:hint="eastAsia"/>
          <w:sz w:val="16"/>
          <w:szCs w:val="16"/>
        </w:rPr>
        <w:t>.</w:t>
      </w:r>
    </w:p>
    <w:p w14:paraId="0896E389" w14:textId="77777777" w:rsidR="008D6C92" w:rsidRPr="00BA03BD" w:rsidRDefault="008D6C92" w:rsidP="008D6C92">
      <w:pPr>
        <w:pStyle w:val="NormaleWeb"/>
        <w:rPr>
          <w:sz w:val="16"/>
          <w:szCs w:val="16"/>
        </w:rPr>
      </w:pPr>
      <w:r w:rsidRPr="00BA03BD">
        <w:rPr>
          <w:sz w:val="16"/>
          <w:szCs w:val="16"/>
        </w:rPr>
        <w:t xml:space="preserve">Se non è stata selezionata nessuna </w:t>
      </w:r>
      <w:proofErr w:type="gramStart"/>
      <w:r w:rsidRPr="00BA03BD">
        <w:rPr>
          <w:sz w:val="16"/>
          <w:szCs w:val="16"/>
        </w:rPr>
        <w:t>modalità</w:t>
      </w:r>
      <w:proofErr w:type="gramEnd"/>
      <w:r w:rsidRPr="00BA03BD">
        <w:rPr>
          <w:sz w:val="16"/>
          <w:szCs w:val="16"/>
        </w:rPr>
        <w:t xml:space="preserve">, la programmazione della modalità ricomincia con la modalità 1 = </w:t>
      </w:r>
      <w:proofErr w:type="spellStart"/>
      <w:r w:rsidRPr="00BA03BD">
        <w:rPr>
          <w:sz w:val="16"/>
          <w:szCs w:val="16"/>
        </w:rPr>
        <w:t>Vbar</w:t>
      </w:r>
      <w:proofErr w:type="spellEnd"/>
      <w:r w:rsidRPr="00BA03BD">
        <w:rPr>
          <w:sz w:val="16"/>
          <w:szCs w:val="16"/>
        </w:rPr>
        <w:t xml:space="preserve"> - </w:t>
      </w:r>
      <w:proofErr w:type="spellStart"/>
      <w:r w:rsidRPr="00BA03BD">
        <w:rPr>
          <w:sz w:val="16"/>
          <w:szCs w:val="16"/>
        </w:rPr>
        <w:t>gov</w:t>
      </w:r>
      <w:proofErr w:type="spellEnd"/>
      <w:r w:rsidRPr="00BA03BD">
        <w:rPr>
          <w:sz w:val="16"/>
          <w:szCs w:val="16"/>
        </w:rPr>
        <w:t xml:space="preserve">, </w:t>
      </w:r>
      <w:proofErr w:type="spellStart"/>
      <w:r w:rsidRPr="00BA03BD">
        <w:rPr>
          <w:sz w:val="16"/>
          <w:szCs w:val="16"/>
        </w:rPr>
        <w:t>ecc</w:t>
      </w:r>
      <w:proofErr w:type="spellEnd"/>
      <w:r w:rsidRPr="00BA03BD">
        <w:rPr>
          <w:sz w:val="16"/>
          <w:szCs w:val="16"/>
        </w:rPr>
        <w:t>....</w:t>
      </w:r>
    </w:p>
    <w:p w14:paraId="1FA3BBEA" w14:textId="77777777" w:rsidR="008D6C92" w:rsidRPr="00BA03BD" w:rsidRDefault="008D6C92" w:rsidP="008D6C92">
      <w:pPr>
        <w:pStyle w:val="NormaleWeb"/>
        <w:rPr>
          <w:sz w:val="16"/>
          <w:szCs w:val="16"/>
        </w:rPr>
      </w:pPr>
      <w:r w:rsidRPr="00BA03BD">
        <w:rPr>
          <w:sz w:val="16"/>
          <w:szCs w:val="16"/>
        </w:rPr>
        <w:t xml:space="preserve">6. Una volta selezionata una </w:t>
      </w:r>
      <w:proofErr w:type="gramStart"/>
      <w:r w:rsidRPr="00BA03BD">
        <w:rPr>
          <w:sz w:val="16"/>
          <w:szCs w:val="16"/>
        </w:rPr>
        <w:t>modalità</w:t>
      </w:r>
      <w:proofErr w:type="gramEnd"/>
      <w:r w:rsidRPr="00BA03BD">
        <w:rPr>
          <w:sz w:val="16"/>
          <w:szCs w:val="16"/>
        </w:rPr>
        <w:t xml:space="preserve">, portare lo </w:t>
      </w:r>
      <w:proofErr w:type="spellStart"/>
      <w:r w:rsidRPr="00BA03BD">
        <w:rPr>
          <w:sz w:val="16"/>
          <w:szCs w:val="16"/>
        </w:rPr>
        <w:t>stick</w:t>
      </w:r>
      <w:proofErr w:type="spellEnd"/>
      <w:r w:rsidRPr="00BA03BD">
        <w:rPr>
          <w:sz w:val="16"/>
          <w:szCs w:val="16"/>
        </w:rPr>
        <w:t xml:space="preserve"> del gas al minimo: conferma </w:t>
      </w:r>
      <w:r w:rsidRPr="00BA03BD">
        <w:rPr>
          <w:rFonts w:hint="eastAsia"/>
          <w:sz w:val="16"/>
          <w:szCs w:val="16"/>
        </w:rPr>
        <w:t>♪♪</w:t>
      </w:r>
      <w:r w:rsidRPr="00BA03BD">
        <w:rPr>
          <w:sz w:val="16"/>
          <w:szCs w:val="16"/>
        </w:rPr>
        <w:t>.</w:t>
      </w:r>
    </w:p>
    <w:p w14:paraId="676CBBE0" w14:textId="77777777" w:rsidR="008D6C92" w:rsidRPr="00BA03BD" w:rsidRDefault="008D6C92" w:rsidP="008D6C92">
      <w:pPr>
        <w:pStyle w:val="NormaleWeb"/>
        <w:rPr>
          <w:sz w:val="16"/>
          <w:szCs w:val="16"/>
        </w:rPr>
      </w:pPr>
      <w:r w:rsidRPr="00BA03BD">
        <w:rPr>
          <w:sz w:val="16"/>
          <w:szCs w:val="16"/>
        </w:rPr>
        <w:t>Sentirai i segnali acustici in base al numero di celle e ora l'ESC è armato e pronto per l'uso.</w:t>
      </w:r>
    </w:p>
    <w:p w14:paraId="51705F3C" w14:textId="77777777" w:rsidR="008D6C92" w:rsidRPr="00BA03BD" w:rsidRDefault="008D6C92" w:rsidP="008D6C92">
      <w:pPr>
        <w:pStyle w:val="NormaleWeb"/>
        <w:rPr>
          <w:sz w:val="16"/>
          <w:szCs w:val="16"/>
        </w:rPr>
      </w:pPr>
      <w:r w:rsidRPr="00BA03BD">
        <w:rPr>
          <w:sz w:val="16"/>
          <w:szCs w:val="16"/>
        </w:rPr>
        <w:t>- LA FINE -</w:t>
      </w:r>
    </w:p>
    <w:p w14:paraId="5F0258FC" w14:textId="77777777" w:rsidR="008D6C92" w:rsidRPr="00BA03BD" w:rsidRDefault="008D6C92" w:rsidP="008D6C92">
      <w:pPr>
        <w:pStyle w:val="NormaleWeb"/>
        <w:rPr>
          <w:sz w:val="16"/>
          <w:szCs w:val="16"/>
        </w:rPr>
      </w:pPr>
      <w:proofErr w:type="gramStart"/>
      <w:r w:rsidRPr="00BA03BD">
        <w:rPr>
          <w:sz w:val="16"/>
          <w:szCs w:val="16"/>
        </w:rPr>
        <w:t>modalità</w:t>
      </w:r>
      <w:proofErr w:type="gramEnd"/>
      <w:r w:rsidRPr="00BA03BD">
        <w:rPr>
          <w:sz w:val="16"/>
          <w:szCs w:val="16"/>
        </w:rPr>
        <w:t xml:space="preserve"> desiderata, spostare lo </w:t>
      </w:r>
      <w:proofErr w:type="spellStart"/>
      <w:r w:rsidRPr="00BA03BD">
        <w:rPr>
          <w:sz w:val="16"/>
          <w:szCs w:val="16"/>
        </w:rPr>
        <w:t>stick</w:t>
      </w:r>
      <w:proofErr w:type="spellEnd"/>
      <w:r w:rsidRPr="00BA03BD">
        <w:rPr>
          <w:sz w:val="16"/>
          <w:szCs w:val="16"/>
        </w:rPr>
        <w:t xml:space="preserve"> dell'acceleratore al massimo:</w:t>
      </w:r>
    </w:p>
    <w:p w14:paraId="781CB3BB" w14:textId="77777777" w:rsidR="008D6C92" w:rsidRPr="00BA03BD" w:rsidRDefault="008D6C92" w:rsidP="008D6C92">
      <w:pPr>
        <w:pStyle w:val="NormaleWeb"/>
        <w:rPr>
          <w:sz w:val="16"/>
          <w:szCs w:val="16"/>
        </w:rPr>
      </w:pPr>
      <w:r w:rsidRPr="00BA03BD">
        <w:rPr>
          <w:sz w:val="16"/>
          <w:szCs w:val="16"/>
        </w:rPr>
        <w:t>Software per PC:</w:t>
      </w:r>
    </w:p>
    <w:p w14:paraId="0027F444" w14:textId="77777777" w:rsidR="008D6C92" w:rsidRPr="00BA03BD" w:rsidRDefault="008D6C92" w:rsidP="008D6C92">
      <w:pPr>
        <w:pStyle w:val="NormaleWeb"/>
        <w:rPr>
          <w:sz w:val="16"/>
          <w:szCs w:val="16"/>
        </w:rPr>
      </w:pPr>
      <w:r w:rsidRPr="00BA03BD">
        <w:rPr>
          <w:sz w:val="16"/>
          <w:szCs w:val="16"/>
        </w:rPr>
        <w:t xml:space="preserve">Nella </w:t>
      </w:r>
      <w:proofErr w:type="gramStart"/>
      <w:r w:rsidRPr="00BA03BD">
        <w:rPr>
          <w:sz w:val="16"/>
          <w:szCs w:val="16"/>
        </w:rPr>
        <w:t>modalità</w:t>
      </w:r>
      <w:proofErr w:type="gramEnd"/>
      <w:r w:rsidRPr="00BA03BD">
        <w:rPr>
          <w:sz w:val="16"/>
          <w:szCs w:val="16"/>
        </w:rPr>
        <w:t xml:space="preserve"> di programmazione, tutti i parametri vengono impostati automaticamente su valori utili. Si consiglia di impostare il meno possibile nel PC-</w:t>
      </w:r>
      <w:proofErr w:type="spellStart"/>
      <w:r w:rsidRPr="00BA03BD">
        <w:rPr>
          <w:sz w:val="16"/>
          <w:szCs w:val="16"/>
        </w:rPr>
        <w:t>Tool</w:t>
      </w:r>
      <w:proofErr w:type="spellEnd"/>
      <w:r w:rsidRPr="00BA03BD">
        <w:rPr>
          <w:sz w:val="16"/>
          <w:szCs w:val="16"/>
        </w:rPr>
        <w:t xml:space="preserve">. Di solito è sufficiente impostare le impostazioni della telemetria, se necessario. Per la programmazione con il software per PC è necessario l'adattatore USB opzionale. Utilizzare il cavo di telemetria a </w:t>
      </w:r>
      <w:proofErr w:type="gramStart"/>
      <w:r w:rsidRPr="00BA03BD">
        <w:rPr>
          <w:sz w:val="16"/>
          <w:szCs w:val="16"/>
        </w:rPr>
        <w:t>3</w:t>
      </w:r>
      <w:proofErr w:type="gramEnd"/>
      <w:r w:rsidRPr="00BA03BD">
        <w:rPr>
          <w:sz w:val="16"/>
          <w:szCs w:val="16"/>
        </w:rPr>
        <w:t xml:space="preserve"> pin con la spina JR blu per collegare l'ESC all'adattatore USB. </w:t>
      </w:r>
      <w:proofErr w:type="gramStart"/>
      <w:r w:rsidRPr="00BA03BD">
        <w:rPr>
          <w:sz w:val="16"/>
          <w:szCs w:val="16"/>
        </w:rPr>
        <w:t>maggiori</w:t>
      </w:r>
      <w:proofErr w:type="gramEnd"/>
      <w:r w:rsidRPr="00BA03BD">
        <w:rPr>
          <w:sz w:val="16"/>
          <w:szCs w:val="16"/>
        </w:rPr>
        <w:t xml:space="preserve"> informazioni nel manuale dell'adattatore USB.</w:t>
      </w:r>
    </w:p>
    <w:p w14:paraId="17D27467" w14:textId="77777777" w:rsidR="008D6C92" w:rsidRPr="00BA03BD" w:rsidRDefault="008D6C92" w:rsidP="008D6C92">
      <w:pPr>
        <w:pStyle w:val="NormaleWeb"/>
        <w:rPr>
          <w:sz w:val="16"/>
          <w:szCs w:val="16"/>
        </w:rPr>
      </w:pPr>
      <w:r w:rsidRPr="00BA03BD">
        <w:rPr>
          <w:sz w:val="16"/>
          <w:szCs w:val="16"/>
        </w:rPr>
        <w:t>Autorotazione (AR) e salvataggio:</w:t>
      </w:r>
    </w:p>
    <w:p w14:paraId="7FC84086" w14:textId="77777777" w:rsidR="008D6C92" w:rsidRPr="00BA03BD" w:rsidRDefault="008D6C92" w:rsidP="008D6C92">
      <w:pPr>
        <w:pStyle w:val="NormaleWeb"/>
        <w:rPr>
          <w:sz w:val="16"/>
          <w:szCs w:val="16"/>
        </w:rPr>
      </w:pPr>
      <w:r w:rsidRPr="00BA03BD">
        <w:rPr>
          <w:sz w:val="16"/>
          <w:szCs w:val="16"/>
        </w:rPr>
        <w:t xml:space="preserve">È importante che il motore non </w:t>
      </w:r>
      <w:proofErr w:type="gramStart"/>
      <w:r w:rsidRPr="00BA03BD">
        <w:rPr>
          <w:sz w:val="16"/>
          <w:szCs w:val="16"/>
        </w:rPr>
        <w:t>venga</w:t>
      </w:r>
      <w:proofErr w:type="gramEnd"/>
      <w:r w:rsidRPr="00BA03BD">
        <w:rPr>
          <w:sz w:val="16"/>
          <w:szCs w:val="16"/>
        </w:rPr>
        <w:t xml:space="preserve"> spento completamente (0%) durante l'autorotazione! In caso contrario, se l'autorotazione </w:t>
      </w:r>
      <w:proofErr w:type="gramStart"/>
      <w:r w:rsidRPr="00BA03BD">
        <w:rPr>
          <w:sz w:val="16"/>
          <w:szCs w:val="16"/>
        </w:rPr>
        <w:t>viene</w:t>
      </w:r>
      <w:proofErr w:type="gramEnd"/>
      <w:r w:rsidRPr="00BA03BD">
        <w:rPr>
          <w:sz w:val="16"/>
          <w:szCs w:val="16"/>
        </w:rPr>
        <w:t xml:space="preserve"> annullata, seguirà un avvio graduale e, di conseguenza, un'autorotazione possibilmente indesiderata. Il motore ha bisogno di un basso numero di giri per il salvataggio, quindi imposta il numero di giri molto basso: l'elicottero non dovrebbe essere in grado di decollare. Si consiglia un'apertura dell'acceleratore del </w:t>
      </w:r>
      <w:proofErr w:type="gramStart"/>
      <w:r w:rsidRPr="00BA03BD">
        <w:rPr>
          <w:sz w:val="16"/>
          <w:szCs w:val="16"/>
        </w:rPr>
        <w:t>10</w:t>
      </w:r>
      <w:proofErr w:type="gramEnd"/>
      <w:r w:rsidRPr="00BA03BD">
        <w:rPr>
          <w:sz w:val="16"/>
          <w:szCs w:val="16"/>
        </w:rPr>
        <w:t xml:space="preserve"> ... 20%. Se impostato su un valore troppo basso, il motore o l'ESC potrebbero essere sovraccaricati dal salvataggio. Il salvataggio potrebbe anche richiedere alcuni secondi per lo spooling, quindi salva sempre a un'altezza di sicurezza! Non appena il modello è a terra, il motore deve essere spento completamente, altrimenti non c'è soft-start e il salvataggio è attivo!</w:t>
      </w:r>
    </w:p>
    <w:p w14:paraId="1FE5550A" w14:textId="77777777" w:rsidR="00BA03BD" w:rsidRDefault="00BA03BD" w:rsidP="008D6C92">
      <w:pPr>
        <w:pStyle w:val="NormaleWeb"/>
        <w:rPr>
          <w:sz w:val="16"/>
          <w:szCs w:val="16"/>
        </w:rPr>
      </w:pPr>
    </w:p>
    <w:p w14:paraId="3BFC1695" w14:textId="77777777" w:rsidR="00BA03BD" w:rsidRDefault="00BA03BD" w:rsidP="008D6C92">
      <w:pPr>
        <w:pStyle w:val="NormaleWeb"/>
        <w:rPr>
          <w:sz w:val="16"/>
          <w:szCs w:val="16"/>
        </w:rPr>
      </w:pPr>
    </w:p>
    <w:p w14:paraId="40604A39" w14:textId="77777777" w:rsidR="008D6C92" w:rsidRPr="00BA03BD" w:rsidRDefault="008D6C92" w:rsidP="008D6C92">
      <w:pPr>
        <w:pStyle w:val="NormaleWeb"/>
        <w:rPr>
          <w:sz w:val="16"/>
          <w:szCs w:val="16"/>
        </w:rPr>
      </w:pPr>
      <w:r w:rsidRPr="00BA03BD">
        <w:rPr>
          <w:sz w:val="16"/>
          <w:szCs w:val="16"/>
        </w:rPr>
        <w:t>BEC:</w:t>
      </w:r>
    </w:p>
    <w:p w14:paraId="7544FAE4" w14:textId="490C4E30" w:rsidR="008D6C92" w:rsidRPr="00BA03BD" w:rsidRDefault="008D6C92" w:rsidP="008D6C92">
      <w:pPr>
        <w:pStyle w:val="NormaleWeb"/>
        <w:rPr>
          <w:sz w:val="16"/>
          <w:szCs w:val="16"/>
        </w:rPr>
      </w:pPr>
      <w:r w:rsidRPr="00BA03BD">
        <w:rPr>
          <w:sz w:val="16"/>
          <w:szCs w:val="16"/>
        </w:rPr>
        <w:t xml:space="preserve">La tensione BEC può essere regolata in incrementi di </w:t>
      </w:r>
      <w:proofErr w:type="gramStart"/>
      <w:r w:rsidRPr="00BA03BD">
        <w:rPr>
          <w:sz w:val="16"/>
          <w:szCs w:val="16"/>
        </w:rPr>
        <w:t>0,1V</w:t>
      </w:r>
      <w:proofErr w:type="gramEnd"/>
      <w:r w:rsidRPr="00BA03BD">
        <w:rPr>
          <w:sz w:val="16"/>
          <w:szCs w:val="16"/>
        </w:rPr>
        <w:t xml:space="preserve"> nel software per PC (disponibile un adattatore USB opzionale). È possibile utilizzare una batteria tampone, non sono necessari diodi. Attenzione! Assicurarsi che la tensione della batteria corrisponda </w:t>
      </w:r>
      <w:proofErr w:type="gramStart"/>
      <w:r w:rsidRPr="00BA03BD">
        <w:rPr>
          <w:sz w:val="16"/>
          <w:szCs w:val="16"/>
        </w:rPr>
        <w:t>alla tensione BEC. Deviazioni troppo grandi</w:t>
      </w:r>
      <w:proofErr w:type="gramEnd"/>
      <w:r w:rsidRPr="00BA03BD">
        <w:rPr>
          <w:sz w:val="16"/>
          <w:szCs w:val="16"/>
        </w:rPr>
        <w:t xml:space="preserve"> possono danneggiare l'ESC o la batteria. Si consiglia di utilizzare un 2S-Lipo per una tensione BEC di </w:t>
      </w:r>
      <w:proofErr w:type="gramStart"/>
      <w:r w:rsidRPr="00BA03BD">
        <w:rPr>
          <w:sz w:val="16"/>
          <w:szCs w:val="16"/>
        </w:rPr>
        <w:t>8,0V</w:t>
      </w:r>
      <w:proofErr w:type="gramEnd"/>
      <w:r w:rsidRPr="00BA03BD">
        <w:rPr>
          <w:sz w:val="16"/>
          <w:szCs w:val="16"/>
        </w:rPr>
        <w:t xml:space="preserve">. Per una tensione BEC di </w:t>
      </w:r>
      <w:proofErr w:type="gramStart"/>
      <w:r w:rsidRPr="00BA03BD">
        <w:rPr>
          <w:sz w:val="16"/>
          <w:szCs w:val="16"/>
        </w:rPr>
        <w:t>5,5V</w:t>
      </w:r>
      <w:proofErr w:type="gramEnd"/>
      <w:r w:rsidRPr="00BA03BD">
        <w:rPr>
          <w:sz w:val="16"/>
          <w:szCs w:val="16"/>
        </w:rPr>
        <w:t xml:space="preserve"> – 6,0V si consiglia di utilizzare una batteria </w:t>
      </w:r>
      <w:proofErr w:type="spellStart"/>
      <w:r w:rsidRPr="00BA03BD">
        <w:rPr>
          <w:sz w:val="16"/>
          <w:szCs w:val="16"/>
        </w:rPr>
        <w:t>NiMh</w:t>
      </w:r>
      <w:proofErr w:type="spellEnd"/>
      <w:r w:rsidRPr="00BA03BD">
        <w:rPr>
          <w:sz w:val="16"/>
          <w:szCs w:val="16"/>
        </w:rPr>
        <w:t xml:space="preserve"> o </w:t>
      </w:r>
      <w:proofErr w:type="spellStart"/>
      <w:r w:rsidRPr="00BA03BD">
        <w:rPr>
          <w:sz w:val="16"/>
          <w:szCs w:val="16"/>
        </w:rPr>
        <w:t>NiCd</w:t>
      </w:r>
      <w:proofErr w:type="spellEnd"/>
      <w:r w:rsidRPr="00BA03BD">
        <w:rPr>
          <w:sz w:val="16"/>
          <w:szCs w:val="16"/>
        </w:rPr>
        <w:t xml:space="preserve"> a 4 celle. Puoi anche usare un buffer come l'Ultra Guard di </w:t>
      </w:r>
      <w:proofErr w:type="spellStart"/>
      <w:r w:rsidRPr="00BA03BD">
        <w:rPr>
          <w:sz w:val="16"/>
          <w:szCs w:val="16"/>
        </w:rPr>
        <w:t>Optipower</w:t>
      </w:r>
      <w:proofErr w:type="spellEnd"/>
      <w:r w:rsidRPr="00BA03BD">
        <w:rPr>
          <w:sz w:val="16"/>
          <w:szCs w:val="16"/>
        </w:rPr>
        <w:t>. Assicurarsi che l'ESC sia acceso prima e collegare la batteria tampone. In caso contrario, la telemetria potrebbe non funzionare correttamente.</w:t>
      </w:r>
    </w:p>
    <w:p w14:paraId="502000AD" w14:textId="77777777" w:rsidR="003D0DB5" w:rsidRPr="00BA03BD" w:rsidRDefault="003D0DB5" w:rsidP="003D0DB5">
      <w:pPr>
        <w:pStyle w:val="NormaleWeb"/>
        <w:rPr>
          <w:sz w:val="16"/>
          <w:szCs w:val="16"/>
        </w:rPr>
      </w:pPr>
      <w:r w:rsidRPr="00BA03BD">
        <w:rPr>
          <w:sz w:val="16"/>
          <w:szCs w:val="16"/>
        </w:rPr>
        <w:t xml:space="preserve">Protezione </w:t>
      </w:r>
      <w:proofErr w:type="spellStart"/>
      <w:r w:rsidRPr="00BA03BD">
        <w:rPr>
          <w:sz w:val="16"/>
          <w:szCs w:val="16"/>
        </w:rPr>
        <w:t>lipo</w:t>
      </w:r>
      <w:proofErr w:type="spellEnd"/>
      <w:r w:rsidRPr="00BA03BD">
        <w:rPr>
          <w:sz w:val="16"/>
          <w:szCs w:val="16"/>
        </w:rPr>
        <w:t xml:space="preserve"> / </w:t>
      </w:r>
      <w:proofErr w:type="gramStart"/>
      <w:r w:rsidRPr="00BA03BD">
        <w:rPr>
          <w:sz w:val="16"/>
          <w:szCs w:val="16"/>
        </w:rPr>
        <w:t>protezione</w:t>
      </w:r>
      <w:proofErr w:type="gramEnd"/>
      <w:r w:rsidRPr="00BA03BD">
        <w:rPr>
          <w:sz w:val="16"/>
          <w:szCs w:val="16"/>
        </w:rPr>
        <w:t xml:space="preserve"> da </w:t>
      </w:r>
      <w:proofErr w:type="spellStart"/>
      <w:r w:rsidRPr="00BA03BD">
        <w:rPr>
          <w:sz w:val="16"/>
          <w:szCs w:val="16"/>
        </w:rPr>
        <w:t>sottotensione</w:t>
      </w:r>
      <w:proofErr w:type="spellEnd"/>
      <w:r w:rsidRPr="00BA03BD">
        <w:rPr>
          <w:sz w:val="16"/>
          <w:szCs w:val="16"/>
        </w:rPr>
        <w:t>:</w:t>
      </w:r>
    </w:p>
    <w:p w14:paraId="76C6DEBC" w14:textId="77777777" w:rsidR="003D0DB5" w:rsidRPr="00BA03BD" w:rsidRDefault="003D0DB5" w:rsidP="003D0DB5">
      <w:pPr>
        <w:pStyle w:val="NormaleWeb"/>
        <w:rPr>
          <w:sz w:val="16"/>
          <w:szCs w:val="16"/>
        </w:rPr>
      </w:pPr>
      <w:r w:rsidRPr="00BA03BD">
        <w:rPr>
          <w:sz w:val="16"/>
          <w:szCs w:val="16"/>
        </w:rPr>
        <w:t xml:space="preserve">Grazie alla regolazione del carico guidata dalla tensione, è possibile volare più lontano con una bassa potenza, perché la batteria si recupera con un carico inferiore. Tuttavia, se la tensione continua </w:t>
      </w:r>
      <w:proofErr w:type="gramStart"/>
      <w:r w:rsidRPr="00BA03BD">
        <w:rPr>
          <w:sz w:val="16"/>
          <w:szCs w:val="16"/>
        </w:rPr>
        <w:t>ad</w:t>
      </w:r>
      <w:proofErr w:type="gramEnd"/>
      <w:r w:rsidRPr="00BA03BD">
        <w:rPr>
          <w:sz w:val="16"/>
          <w:szCs w:val="16"/>
        </w:rPr>
        <w:t xml:space="preserve"> entrare, il motore si spegne.</w:t>
      </w:r>
    </w:p>
    <w:p w14:paraId="465BD618" w14:textId="77777777" w:rsidR="003D0DB5" w:rsidRPr="00BA03BD" w:rsidRDefault="003D0DB5" w:rsidP="003D0DB5">
      <w:pPr>
        <w:pStyle w:val="NormaleWeb"/>
        <w:rPr>
          <w:sz w:val="16"/>
          <w:szCs w:val="16"/>
        </w:rPr>
      </w:pPr>
      <w:r w:rsidRPr="00BA03BD">
        <w:rPr>
          <w:sz w:val="16"/>
          <w:szCs w:val="16"/>
        </w:rPr>
        <w:t>Ruota libera attiva:</w:t>
      </w:r>
    </w:p>
    <w:p w14:paraId="4C31440A" w14:textId="77777777" w:rsidR="003D0DB5" w:rsidRPr="00BA03BD" w:rsidRDefault="003D0DB5" w:rsidP="003D0DB5">
      <w:pPr>
        <w:pStyle w:val="NormaleWeb"/>
        <w:rPr>
          <w:sz w:val="16"/>
          <w:szCs w:val="16"/>
        </w:rPr>
      </w:pPr>
      <w:r w:rsidRPr="00BA03BD">
        <w:rPr>
          <w:sz w:val="16"/>
          <w:szCs w:val="16"/>
        </w:rPr>
        <w:t>La capacità di carico parziale illimitato si riferisce alla corrente massima a piena potenza dei rispettivi tipi di ESC.</w:t>
      </w:r>
    </w:p>
    <w:p w14:paraId="190C0E00" w14:textId="77777777" w:rsidR="003D0DB5" w:rsidRPr="00BA03BD" w:rsidRDefault="003D0DB5" w:rsidP="003D0DB5">
      <w:pPr>
        <w:pStyle w:val="NormaleWeb"/>
        <w:rPr>
          <w:sz w:val="16"/>
          <w:szCs w:val="16"/>
        </w:rPr>
      </w:pPr>
      <w:r w:rsidRPr="00BA03BD">
        <w:rPr>
          <w:sz w:val="16"/>
          <w:szCs w:val="16"/>
        </w:rPr>
        <w:t>Avviso di temperatura/sovraccarico:</w:t>
      </w:r>
    </w:p>
    <w:p w14:paraId="7E81CBB8" w14:textId="77777777" w:rsidR="003D0DB5" w:rsidRPr="00BA03BD" w:rsidRDefault="003D0DB5" w:rsidP="003D0DB5">
      <w:pPr>
        <w:pStyle w:val="NormaleWeb"/>
        <w:rPr>
          <w:sz w:val="16"/>
          <w:szCs w:val="16"/>
        </w:rPr>
      </w:pPr>
      <w:r w:rsidRPr="00BA03BD">
        <w:rPr>
          <w:sz w:val="16"/>
          <w:szCs w:val="16"/>
        </w:rPr>
        <w:t xml:space="preserve">Se la temperatura del regolatore di velocità supera il limite, a causa di sovraccarico o mancanza di raffreddamento, dopo l'atterraggio e/o l'arresto del motore, </w:t>
      </w:r>
      <w:proofErr w:type="gramStart"/>
      <w:r w:rsidRPr="00BA03BD">
        <w:rPr>
          <w:sz w:val="16"/>
          <w:szCs w:val="16"/>
        </w:rPr>
        <w:t>viene</w:t>
      </w:r>
      <w:proofErr w:type="gramEnd"/>
      <w:r w:rsidRPr="00BA03BD">
        <w:rPr>
          <w:sz w:val="16"/>
          <w:szCs w:val="16"/>
        </w:rPr>
        <w:t xml:space="preserve"> emesso un segnale di avviso (3 bip nell'intervallo). </w:t>
      </w:r>
      <w:proofErr w:type="gramStart"/>
      <w:r w:rsidRPr="00BA03BD">
        <w:rPr>
          <w:sz w:val="16"/>
          <w:szCs w:val="16"/>
        </w:rPr>
        <w:t>Ma</w:t>
      </w:r>
      <w:proofErr w:type="gramEnd"/>
      <w:r w:rsidRPr="00BA03BD">
        <w:rPr>
          <w:sz w:val="16"/>
          <w:szCs w:val="16"/>
        </w:rPr>
        <w:t xml:space="preserve"> il motore non si spegne in volo! Solo quando la temperatura raggiunge un livello </w:t>
      </w:r>
      <w:proofErr w:type="gramStart"/>
      <w:r w:rsidRPr="00BA03BD">
        <w:rPr>
          <w:sz w:val="16"/>
          <w:szCs w:val="16"/>
        </w:rPr>
        <w:t>estremamente</w:t>
      </w:r>
      <w:proofErr w:type="gramEnd"/>
      <w:r w:rsidRPr="00BA03BD">
        <w:rPr>
          <w:sz w:val="16"/>
          <w:szCs w:val="16"/>
        </w:rPr>
        <w:t xml:space="preserve"> critico, i giri/</w:t>
      </w:r>
      <w:proofErr w:type="spellStart"/>
      <w:r w:rsidRPr="00BA03BD">
        <w:rPr>
          <w:sz w:val="16"/>
          <w:szCs w:val="16"/>
        </w:rPr>
        <w:t>min</w:t>
      </w:r>
      <w:proofErr w:type="spellEnd"/>
      <w:r w:rsidRPr="00BA03BD">
        <w:rPr>
          <w:sz w:val="16"/>
          <w:szCs w:val="16"/>
        </w:rPr>
        <w:t xml:space="preserve"> si riducono al 70% della potenza attuale.</w:t>
      </w:r>
    </w:p>
    <w:p w14:paraId="54715B1D" w14:textId="77777777" w:rsidR="003D0DB5" w:rsidRPr="00BA03BD" w:rsidRDefault="003D0DB5" w:rsidP="003D0DB5">
      <w:pPr>
        <w:pStyle w:val="NormaleWeb"/>
        <w:rPr>
          <w:sz w:val="16"/>
          <w:szCs w:val="16"/>
        </w:rPr>
      </w:pPr>
      <w:r w:rsidRPr="00BA03BD">
        <w:rPr>
          <w:sz w:val="16"/>
          <w:szCs w:val="16"/>
        </w:rPr>
        <w:t xml:space="preserve">Il funzionamento a carico parziale tra metà e quasi piena potenza è l'area più difficile per un ESC. Inoltre il tempo di esecuzione diventa sempre più lungo con la tecnologia </w:t>
      </w:r>
      <w:proofErr w:type="spellStart"/>
      <w:r w:rsidRPr="00BA03BD">
        <w:rPr>
          <w:sz w:val="16"/>
          <w:szCs w:val="16"/>
        </w:rPr>
        <w:t>Lipo</w:t>
      </w:r>
      <w:proofErr w:type="spellEnd"/>
      <w:r w:rsidRPr="00BA03BD">
        <w:rPr>
          <w:sz w:val="16"/>
          <w:szCs w:val="16"/>
        </w:rPr>
        <w:t>. Se si tratta di ripetuti avvisi di temperatura, dovrebbe essere fornito un migliore raffreddamento o dovrebbe essere ridotta la corrente.</w:t>
      </w:r>
    </w:p>
    <w:p w14:paraId="1BC13863" w14:textId="77777777" w:rsidR="003D0DB5" w:rsidRPr="00BA03BD" w:rsidRDefault="003D0DB5" w:rsidP="003D0DB5">
      <w:pPr>
        <w:pStyle w:val="NormaleWeb"/>
        <w:rPr>
          <w:sz w:val="16"/>
          <w:szCs w:val="16"/>
        </w:rPr>
      </w:pPr>
      <w:r w:rsidRPr="00BA03BD">
        <w:rPr>
          <w:sz w:val="16"/>
          <w:szCs w:val="16"/>
        </w:rPr>
        <w:t xml:space="preserve">Queste avvertenze sono da considerare come </w:t>
      </w:r>
      <w:proofErr w:type="gramStart"/>
      <w:r w:rsidRPr="00BA03BD">
        <w:rPr>
          <w:sz w:val="16"/>
          <w:szCs w:val="16"/>
        </w:rPr>
        <w:t>avvertenze</w:t>
      </w:r>
      <w:proofErr w:type="gramEnd"/>
      <w:r w:rsidRPr="00BA03BD">
        <w:rPr>
          <w:sz w:val="16"/>
          <w:szCs w:val="16"/>
        </w:rPr>
        <w:t xml:space="preserve"> di sovraccarico e non come normali condizioni di funzionamento. Ad alte temperature i </w:t>
      </w:r>
      <w:proofErr w:type="gramStart"/>
      <w:r w:rsidRPr="00BA03BD">
        <w:rPr>
          <w:sz w:val="16"/>
          <w:szCs w:val="16"/>
        </w:rPr>
        <w:t>componenti</w:t>
      </w:r>
      <w:proofErr w:type="gramEnd"/>
      <w:r w:rsidRPr="00BA03BD">
        <w:rPr>
          <w:sz w:val="16"/>
          <w:szCs w:val="16"/>
        </w:rPr>
        <w:t xml:space="preserve"> sono molto sollecitati e ciò comporta una riduzione della vita utile.</w:t>
      </w:r>
    </w:p>
    <w:p w14:paraId="5E9CE110" w14:textId="77777777" w:rsidR="003D0DB5" w:rsidRPr="00BA03BD" w:rsidRDefault="003D0DB5" w:rsidP="003D0DB5">
      <w:pPr>
        <w:pStyle w:val="NormaleWeb"/>
        <w:rPr>
          <w:sz w:val="16"/>
          <w:szCs w:val="16"/>
        </w:rPr>
      </w:pPr>
      <w:r w:rsidRPr="00BA03BD">
        <w:rPr>
          <w:sz w:val="16"/>
          <w:szCs w:val="16"/>
        </w:rPr>
        <w:t>Si ottiene un raffreddamento migliore non solo grazie a una presa d'aria sufficientemente dimensionata, ma anche in modo ancora più efficiente grazie a una presa d'aria più ampia, per evitare l'accumulo di calore.</w:t>
      </w:r>
    </w:p>
    <w:p w14:paraId="43731E5F" w14:textId="77777777" w:rsidR="003D0DB5" w:rsidRPr="00BA03BD" w:rsidRDefault="003D0DB5" w:rsidP="003D0DB5">
      <w:pPr>
        <w:pStyle w:val="NormaleWeb"/>
        <w:rPr>
          <w:sz w:val="16"/>
          <w:szCs w:val="16"/>
        </w:rPr>
      </w:pPr>
      <w:r w:rsidRPr="00BA03BD">
        <w:rPr>
          <w:sz w:val="16"/>
          <w:szCs w:val="16"/>
        </w:rPr>
        <w:t xml:space="preserve">Si ottengono correnti più piccole utilizzando un'elica più </w:t>
      </w:r>
      <w:proofErr w:type="gramStart"/>
      <w:r w:rsidRPr="00BA03BD">
        <w:rPr>
          <w:sz w:val="16"/>
          <w:szCs w:val="16"/>
        </w:rPr>
        <w:t>piccola</w:t>
      </w:r>
      <w:proofErr w:type="gramEnd"/>
      <w:r w:rsidRPr="00BA03BD">
        <w:rPr>
          <w:sz w:val="16"/>
          <w:szCs w:val="16"/>
        </w:rPr>
        <w:t xml:space="preserve"> o una batteria con una cella in meno.</w:t>
      </w:r>
    </w:p>
    <w:p w14:paraId="3260EA25" w14:textId="77777777" w:rsidR="003D0DB5" w:rsidRPr="00BA03BD" w:rsidRDefault="003D0DB5" w:rsidP="003D0DB5">
      <w:pPr>
        <w:pStyle w:val="NormaleWeb"/>
        <w:rPr>
          <w:sz w:val="16"/>
          <w:szCs w:val="16"/>
        </w:rPr>
      </w:pPr>
      <w:r w:rsidRPr="00BA03BD">
        <w:rPr>
          <w:sz w:val="16"/>
          <w:szCs w:val="16"/>
        </w:rPr>
        <w:t>Attenzione:</w:t>
      </w:r>
    </w:p>
    <w:p w14:paraId="4B0359CB" w14:textId="77777777" w:rsidR="003D0DB5" w:rsidRPr="00BA03BD" w:rsidRDefault="003D0DB5" w:rsidP="003D0DB5">
      <w:pPr>
        <w:pStyle w:val="NormaleWeb"/>
        <w:rPr>
          <w:sz w:val="16"/>
          <w:szCs w:val="16"/>
        </w:rPr>
      </w:pPr>
      <w:r w:rsidRPr="00BA03BD">
        <w:rPr>
          <w:sz w:val="16"/>
          <w:szCs w:val="16"/>
        </w:rPr>
        <w:t>È importante assicurarsi che nessun oggetto si trovi all'interno del cerchio dell'elica quando le batterie sono collegate. L'uso di questo regolatore di velocità è quindi consentito solo in situazioni in cui sono impossibili danni e lesioni personali. Un controller danneggiato (</w:t>
      </w:r>
      <w:proofErr w:type="gramStart"/>
      <w:r w:rsidRPr="00BA03BD">
        <w:rPr>
          <w:sz w:val="16"/>
          <w:szCs w:val="16"/>
        </w:rPr>
        <w:t>ad</w:t>
      </w:r>
      <w:proofErr w:type="gramEnd"/>
      <w:r w:rsidRPr="00BA03BD">
        <w:rPr>
          <w:sz w:val="16"/>
          <w:szCs w:val="16"/>
        </w:rPr>
        <w:t xml:space="preserve"> es. rotto, danneggiato da inversione di polarità o umidità) non deve essere riutilizzato in nessun caso. In caso contrario potrebbero verificarsi in seguito malfunzionamenti o difetti successivi.</w:t>
      </w:r>
    </w:p>
    <w:p w14:paraId="5A989E1B" w14:textId="77777777" w:rsidR="003D0DB5" w:rsidRPr="00BA03BD" w:rsidRDefault="003D0DB5" w:rsidP="003D0DB5">
      <w:pPr>
        <w:pStyle w:val="NormaleWeb"/>
        <w:rPr>
          <w:sz w:val="16"/>
          <w:szCs w:val="16"/>
        </w:rPr>
      </w:pPr>
      <w:r w:rsidRPr="00BA03BD">
        <w:rPr>
          <w:sz w:val="16"/>
          <w:szCs w:val="16"/>
        </w:rPr>
        <w:t>L'ESC deve essere alimentato solo da batterie, non è consentito l'uso da alimentatori.</w:t>
      </w:r>
    </w:p>
    <w:p w14:paraId="2BF65816" w14:textId="77777777" w:rsidR="003D0DB5" w:rsidRPr="00BA03BD" w:rsidRDefault="003D0DB5" w:rsidP="003D0DB5">
      <w:pPr>
        <w:pStyle w:val="NormaleWeb"/>
        <w:rPr>
          <w:sz w:val="16"/>
          <w:szCs w:val="16"/>
        </w:rPr>
      </w:pPr>
      <w:r w:rsidRPr="00BA03BD">
        <w:rPr>
          <w:sz w:val="16"/>
          <w:szCs w:val="16"/>
        </w:rPr>
        <w:t>Analisi dei malfunzionamenti:</w:t>
      </w:r>
    </w:p>
    <w:p w14:paraId="249E1B83" w14:textId="77777777" w:rsidR="003D0DB5" w:rsidRPr="00BA03BD" w:rsidRDefault="003D0DB5" w:rsidP="003D0DB5">
      <w:pPr>
        <w:pStyle w:val="NormaleWeb"/>
        <w:rPr>
          <w:sz w:val="16"/>
          <w:szCs w:val="16"/>
        </w:rPr>
      </w:pPr>
      <w:r w:rsidRPr="00BA03BD">
        <w:rPr>
          <w:sz w:val="16"/>
          <w:szCs w:val="16"/>
        </w:rPr>
        <w:t xml:space="preserve">2 Segnali/lampeggia: Identificazione </w:t>
      </w:r>
      <w:proofErr w:type="spellStart"/>
      <w:r w:rsidRPr="00BA03BD">
        <w:rPr>
          <w:sz w:val="16"/>
          <w:szCs w:val="16"/>
        </w:rPr>
        <w:t>sottotensione</w:t>
      </w:r>
      <w:proofErr w:type="spellEnd"/>
      <w:r w:rsidRPr="00BA03BD">
        <w:rPr>
          <w:sz w:val="16"/>
          <w:szCs w:val="16"/>
        </w:rPr>
        <w:t xml:space="preserve"> </w:t>
      </w:r>
      <w:proofErr w:type="gramStart"/>
      <w:r w:rsidRPr="00BA03BD">
        <w:rPr>
          <w:sz w:val="16"/>
          <w:szCs w:val="16"/>
        </w:rPr>
        <w:t>3</w:t>
      </w:r>
      <w:proofErr w:type="gramEnd"/>
      <w:r w:rsidRPr="00BA03BD">
        <w:rPr>
          <w:sz w:val="16"/>
          <w:szCs w:val="16"/>
        </w:rPr>
        <w:t xml:space="preserve"> Segnali/lampeggia: Avvertimento aumento temperatura 4 Segnali/lampeggia: Sovracorrente</w:t>
      </w:r>
    </w:p>
    <w:p w14:paraId="60922A0F" w14:textId="77777777" w:rsidR="003D0DB5" w:rsidRPr="00BA03BD" w:rsidRDefault="003D0DB5" w:rsidP="003D0DB5">
      <w:pPr>
        <w:pStyle w:val="NormaleWeb"/>
        <w:rPr>
          <w:sz w:val="16"/>
          <w:szCs w:val="16"/>
        </w:rPr>
      </w:pPr>
      <w:r w:rsidRPr="00BA03BD">
        <w:rPr>
          <w:sz w:val="16"/>
          <w:szCs w:val="16"/>
        </w:rPr>
        <w:t xml:space="preserve">5 Bip/lampeggia: i segnali del ricevitore non sono </w:t>
      </w:r>
      <w:proofErr w:type="gramStart"/>
      <w:r w:rsidRPr="00BA03BD">
        <w:rPr>
          <w:sz w:val="16"/>
          <w:szCs w:val="16"/>
        </w:rPr>
        <w:t>riusciti</w:t>
      </w:r>
      <w:proofErr w:type="gramEnd"/>
    </w:p>
    <w:p w14:paraId="62646780" w14:textId="77777777" w:rsidR="003D0DB5" w:rsidRPr="00BA03BD" w:rsidRDefault="003D0DB5" w:rsidP="003D0DB5">
      <w:pPr>
        <w:pStyle w:val="NormaleWeb"/>
        <w:rPr>
          <w:sz w:val="16"/>
          <w:szCs w:val="16"/>
        </w:rPr>
      </w:pPr>
      <w:r w:rsidRPr="00BA03BD">
        <w:rPr>
          <w:sz w:val="16"/>
          <w:szCs w:val="16"/>
        </w:rPr>
        <w:t xml:space="preserve">6 Bip/lampeggia: </w:t>
      </w:r>
      <w:proofErr w:type="gramStart"/>
      <w:r w:rsidRPr="00BA03BD">
        <w:rPr>
          <w:sz w:val="16"/>
          <w:szCs w:val="16"/>
        </w:rPr>
        <w:t>avvio fallito 7 lampeggi</w:t>
      </w:r>
      <w:proofErr w:type="gramEnd"/>
      <w:r w:rsidRPr="00BA03BD">
        <w:rPr>
          <w:sz w:val="16"/>
          <w:szCs w:val="16"/>
        </w:rPr>
        <w:t>: sovraccarico BEC</w:t>
      </w:r>
    </w:p>
    <w:p w14:paraId="01E80309" w14:textId="40E3827A" w:rsidR="003D0DB5" w:rsidRPr="00BA03BD" w:rsidRDefault="003D0DB5" w:rsidP="003D0DB5">
      <w:pPr>
        <w:pStyle w:val="NormaleWeb"/>
        <w:rPr>
          <w:sz w:val="16"/>
          <w:szCs w:val="16"/>
        </w:rPr>
      </w:pPr>
      <w:r w:rsidRPr="00BA03BD">
        <w:rPr>
          <w:sz w:val="16"/>
          <w:szCs w:val="16"/>
        </w:rPr>
        <w:t xml:space="preserve">L'ESC ha un LED giallo - spia di stato e un LED rosso per analizzare l'errore. Una sequenza lampeggiante indica errori durante l'uso operativo. Dopo circa </w:t>
      </w:r>
      <w:proofErr w:type="gramStart"/>
      <w:r w:rsidRPr="00BA03BD">
        <w:rPr>
          <w:sz w:val="16"/>
          <w:szCs w:val="16"/>
        </w:rPr>
        <w:t>1</w:t>
      </w:r>
      <w:proofErr w:type="gramEnd"/>
      <w:r w:rsidRPr="00BA03BD">
        <w:rPr>
          <w:sz w:val="16"/>
          <w:szCs w:val="16"/>
        </w:rPr>
        <w:t xml:space="preserve"> minuto di esecuzione riuscita, l'errore verrà automaticamente eliminato.</w:t>
      </w:r>
    </w:p>
    <w:p w14:paraId="73114827" w14:textId="056A1622" w:rsidR="003D0DB5" w:rsidRPr="00BA03BD" w:rsidRDefault="00BA03BD" w:rsidP="003D0DB5">
      <w:pPr>
        <w:pStyle w:val="NormaleWeb"/>
        <w:rPr>
          <w:sz w:val="16"/>
          <w:szCs w:val="16"/>
        </w:rPr>
      </w:pPr>
      <w:r w:rsidRPr="00BA03BD">
        <w:rPr>
          <w:sz w:val="16"/>
          <w:szCs w:val="16"/>
        </w:rPr>
        <w:drawing>
          <wp:inline distT="0" distB="0" distL="0" distR="0" wp14:anchorId="51DFC747" wp14:editId="10ECE016">
            <wp:extent cx="2400723" cy="1428496"/>
            <wp:effectExtent l="0" t="0" r="0" b="0"/>
            <wp:docPr id="1" name="Immagine 1" descr="Macintosh HD:Users:danilo:Desktop:Schermata 2022-01-24 alle 12.0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o:Desktop:Schermata 2022-01-24 alle 12.02.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1130" cy="1428738"/>
                    </a:xfrm>
                    <a:prstGeom prst="rect">
                      <a:avLst/>
                    </a:prstGeom>
                    <a:noFill/>
                    <a:ln>
                      <a:noFill/>
                    </a:ln>
                  </pic:spPr>
                </pic:pic>
              </a:graphicData>
            </a:graphic>
          </wp:inline>
        </w:drawing>
      </w:r>
    </w:p>
    <w:p w14:paraId="5CDA13CE" w14:textId="77777777" w:rsidR="0043710B" w:rsidRPr="0043710B" w:rsidRDefault="0043710B" w:rsidP="0043710B">
      <w:pPr>
        <w:rPr>
          <w:sz w:val="16"/>
          <w:szCs w:val="16"/>
        </w:rPr>
      </w:pPr>
      <w:r w:rsidRPr="0043710B">
        <w:rPr>
          <w:sz w:val="16"/>
          <w:szCs w:val="16"/>
        </w:rPr>
        <w:t xml:space="preserve">Di solito negli elicotteri, i cavi del ricevitore e BEC saranno cablati dalla parte anteriore a quella posteriore lungo il motore. Assicurarsi che </w:t>
      </w:r>
      <w:proofErr w:type="gramStart"/>
      <w:r w:rsidRPr="0043710B">
        <w:rPr>
          <w:sz w:val="16"/>
          <w:szCs w:val="16"/>
        </w:rPr>
        <w:t>i cavi ricevitore, tele e BEC</w:t>
      </w:r>
      <w:proofErr w:type="gramEnd"/>
      <w:r w:rsidRPr="0043710B">
        <w:rPr>
          <w:sz w:val="16"/>
          <w:szCs w:val="16"/>
        </w:rPr>
        <w:t xml:space="preserve"> debbano essere cablati insieme su un lato!</w:t>
      </w:r>
    </w:p>
    <w:p w14:paraId="3536BDA6" w14:textId="77777777" w:rsidR="0043710B" w:rsidRPr="0043710B" w:rsidRDefault="0043710B" w:rsidP="0043710B">
      <w:pPr>
        <w:rPr>
          <w:sz w:val="16"/>
          <w:szCs w:val="16"/>
        </w:rPr>
      </w:pPr>
      <w:r w:rsidRPr="0043710B">
        <w:rPr>
          <w:sz w:val="16"/>
          <w:szCs w:val="16"/>
        </w:rPr>
        <w:t>Collegamento dell'ESC all'adattatore USB:</w:t>
      </w:r>
    </w:p>
    <w:p w14:paraId="10164DCB" w14:textId="77777777" w:rsidR="0043710B" w:rsidRPr="0043710B" w:rsidRDefault="0043710B" w:rsidP="0043710B">
      <w:pPr>
        <w:rPr>
          <w:sz w:val="16"/>
          <w:szCs w:val="16"/>
        </w:rPr>
      </w:pPr>
      <w:r w:rsidRPr="0043710B">
        <w:rPr>
          <w:sz w:val="16"/>
          <w:szCs w:val="16"/>
        </w:rPr>
        <w:t xml:space="preserve">RPM-Porta </w:t>
      </w:r>
      <w:proofErr w:type="spellStart"/>
      <w:r w:rsidRPr="0043710B">
        <w:rPr>
          <w:sz w:val="16"/>
          <w:szCs w:val="16"/>
        </w:rPr>
        <w:t>Vbar</w:t>
      </w:r>
      <w:proofErr w:type="spellEnd"/>
    </w:p>
    <w:p w14:paraId="42B318F9" w14:textId="77777777" w:rsidR="0043710B" w:rsidRPr="0043710B" w:rsidRDefault="0043710B" w:rsidP="0043710B">
      <w:pPr>
        <w:rPr>
          <w:sz w:val="16"/>
          <w:szCs w:val="16"/>
        </w:rPr>
      </w:pPr>
      <w:r w:rsidRPr="0043710B">
        <w:rPr>
          <w:sz w:val="16"/>
          <w:szCs w:val="16"/>
        </w:rPr>
        <w:t xml:space="preserve">Tele-Port </w:t>
      </w:r>
      <w:proofErr w:type="spellStart"/>
      <w:r w:rsidRPr="0043710B">
        <w:rPr>
          <w:sz w:val="16"/>
          <w:szCs w:val="16"/>
        </w:rPr>
        <w:t>Vbar</w:t>
      </w:r>
      <w:proofErr w:type="spellEnd"/>
    </w:p>
    <w:p w14:paraId="4D85A5AB" w14:textId="0F911B22" w:rsidR="00D743A2" w:rsidRDefault="0043710B" w:rsidP="0043710B">
      <w:pPr>
        <w:rPr>
          <w:noProof/>
          <w:sz w:val="16"/>
          <w:szCs w:val="16"/>
        </w:rPr>
      </w:pPr>
      <w:r w:rsidRPr="0043710B">
        <w:rPr>
          <w:sz w:val="16"/>
          <w:szCs w:val="16"/>
        </w:rPr>
        <w:t xml:space="preserve">+ 6. . </w:t>
      </w:r>
      <w:proofErr w:type="gramStart"/>
      <w:r w:rsidRPr="0043710B">
        <w:rPr>
          <w:sz w:val="16"/>
          <w:szCs w:val="16"/>
        </w:rPr>
        <w:t xml:space="preserve">. </w:t>
      </w:r>
      <w:proofErr w:type="gramEnd"/>
      <w:r w:rsidRPr="0043710B">
        <w:rPr>
          <w:sz w:val="16"/>
          <w:szCs w:val="16"/>
        </w:rPr>
        <w:t>1</w:t>
      </w:r>
    </w:p>
    <w:p w14:paraId="4CCA8E2A" w14:textId="77777777" w:rsidR="0043710B" w:rsidRDefault="0043710B" w:rsidP="0043710B">
      <w:pPr>
        <w:rPr>
          <w:noProof/>
          <w:sz w:val="16"/>
          <w:szCs w:val="16"/>
        </w:rPr>
      </w:pPr>
    </w:p>
    <w:p w14:paraId="11BCBE8C" w14:textId="14EBC800" w:rsidR="0043710B" w:rsidRDefault="0043710B" w:rsidP="0043710B">
      <w:pPr>
        <w:rPr>
          <w:sz w:val="16"/>
          <w:szCs w:val="16"/>
        </w:rPr>
      </w:pPr>
      <w:r>
        <w:rPr>
          <w:noProof/>
          <w:sz w:val="16"/>
          <w:szCs w:val="16"/>
        </w:rPr>
        <w:drawing>
          <wp:inline distT="0" distB="0" distL="0" distR="0" wp14:anchorId="7E72EF78" wp14:editId="4B465DD0">
            <wp:extent cx="3022083" cy="2021628"/>
            <wp:effectExtent l="0" t="0" r="635" b="10795"/>
            <wp:docPr id="3" name="Immagine 3" descr="Macintosh HD:Users:danilo:Desktop:Schermata 2022-01-24 alle 11.1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lo:Desktop:Schermata 2022-01-24 alle 11.16.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083" cy="2021628"/>
                    </a:xfrm>
                    <a:prstGeom prst="rect">
                      <a:avLst/>
                    </a:prstGeom>
                    <a:noFill/>
                    <a:ln>
                      <a:noFill/>
                    </a:ln>
                  </pic:spPr>
                </pic:pic>
              </a:graphicData>
            </a:graphic>
          </wp:inline>
        </w:drawing>
      </w:r>
    </w:p>
    <w:p w14:paraId="68AE4B99" w14:textId="77777777" w:rsidR="005B7586" w:rsidRPr="005B7586" w:rsidRDefault="005B7586" w:rsidP="005B7586">
      <w:pPr>
        <w:rPr>
          <w:sz w:val="16"/>
          <w:szCs w:val="16"/>
        </w:rPr>
      </w:pPr>
      <w:r w:rsidRPr="005B7586">
        <w:rPr>
          <w:sz w:val="16"/>
          <w:szCs w:val="16"/>
        </w:rPr>
        <w:t>Telemetria:</w:t>
      </w:r>
    </w:p>
    <w:p w14:paraId="01970C1F" w14:textId="77777777" w:rsidR="005B7586" w:rsidRPr="005B7586" w:rsidRDefault="005B7586" w:rsidP="005B7586">
      <w:pPr>
        <w:rPr>
          <w:sz w:val="16"/>
          <w:szCs w:val="16"/>
        </w:rPr>
      </w:pPr>
      <w:r w:rsidRPr="005B7586">
        <w:rPr>
          <w:sz w:val="16"/>
          <w:szCs w:val="16"/>
        </w:rPr>
        <w:t xml:space="preserve">Se si utilizza una batteria di backup, assicurarsi di accendere prima l'ESC, prima di collegare la batteria di backup al ricevitore. In caso contrario, la telemetria potrebbe non funzionare. L'ESC invia tutti i dati </w:t>
      </w:r>
      <w:proofErr w:type="gramStart"/>
      <w:r w:rsidRPr="005B7586">
        <w:rPr>
          <w:sz w:val="16"/>
          <w:szCs w:val="16"/>
        </w:rPr>
        <w:t>relativi all'</w:t>
      </w:r>
      <w:proofErr w:type="gramEnd"/>
      <w:r w:rsidRPr="005B7586">
        <w:rPr>
          <w:sz w:val="16"/>
          <w:szCs w:val="16"/>
        </w:rPr>
        <w:t xml:space="preserve">ESC tramite telemetria, come tensione, corrente, capacità, tensione BEC, RPM, percentuale di accelerazione, PWM, temperatura BEC, avvisi e messaggi di errore. Dipende dal ricevitore e dal trasmettitore utilizzati, quale di questi dati </w:t>
      </w:r>
      <w:proofErr w:type="gramStart"/>
      <w:r w:rsidRPr="005B7586">
        <w:rPr>
          <w:sz w:val="16"/>
          <w:szCs w:val="16"/>
        </w:rPr>
        <w:t>verrà</w:t>
      </w:r>
      <w:proofErr w:type="gramEnd"/>
      <w:r w:rsidRPr="005B7586">
        <w:rPr>
          <w:sz w:val="16"/>
          <w:szCs w:val="16"/>
        </w:rPr>
        <w:t xml:space="preserve"> visualizzato nel trasmettitore.</w:t>
      </w:r>
    </w:p>
    <w:p w14:paraId="1AB8A514" w14:textId="77777777" w:rsidR="005B7586" w:rsidRPr="005B7586" w:rsidRDefault="005B7586" w:rsidP="005B7586">
      <w:pPr>
        <w:rPr>
          <w:sz w:val="16"/>
          <w:szCs w:val="16"/>
        </w:rPr>
      </w:pPr>
      <w:r w:rsidRPr="005B7586">
        <w:rPr>
          <w:sz w:val="16"/>
          <w:szCs w:val="16"/>
        </w:rPr>
        <w:t>YGE (</w:t>
      </w:r>
      <w:proofErr w:type="spellStart"/>
      <w:r w:rsidRPr="005B7586">
        <w:rPr>
          <w:sz w:val="16"/>
          <w:szCs w:val="16"/>
        </w:rPr>
        <w:t>preprogrammato</w:t>
      </w:r>
      <w:proofErr w:type="spellEnd"/>
      <w:r w:rsidRPr="005B7586">
        <w:rPr>
          <w:sz w:val="16"/>
          <w:szCs w:val="16"/>
        </w:rPr>
        <w:t>):</w:t>
      </w:r>
    </w:p>
    <w:p w14:paraId="38A1C35D" w14:textId="77777777" w:rsidR="005B7586" w:rsidRPr="005B7586" w:rsidRDefault="005B7586" w:rsidP="005B7586">
      <w:pPr>
        <w:rPr>
          <w:sz w:val="16"/>
          <w:szCs w:val="16"/>
        </w:rPr>
      </w:pPr>
      <w:r w:rsidRPr="005B7586">
        <w:rPr>
          <w:sz w:val="16"/>
          <w:szCs w:val="16"/>
        </w:rPr>
        <w:t xml:space="preserve">Il protocollo YGE è ad esempio per l'uso con YGE </w:t>
      </w:r>
      <w:proofErr w:type="spellStart"/>
      <w:r w:rsidRPr="005B7586">
        <w:rPr>
          <w:sz w:val="16"/>
          <w:szCs w:val="16"/>
        </w:rPr>
        <w:t>TexY</w:t>
      </w:r>
      <w:proofErr w:type="spellEnd"/>
      <w:r w:rsidRPr="005B7586">
        <w:rPr>
          <w:sz w:val="16"/>
          <w:szCs w:val="16"/>
        </w:rPr>
        <w:t xml:space="preserve"> (</w:t>
      </w:r>
      <w:proofErr w:type="spellStart"/>
      <w:r w:rsidRPr="005B7586">
        <w:rPr>
          <w:sz w:val="16"/>
          <w:szCs w:val="16"/>
        </w:rPr>
        <w:t>Futaba</w:t>
      </w:r>
      <w:proofErr w:type="spellEnd"/>
      <w:r w:rsidRPr="005B7586">
        <w:rPr>
          <w:sz w:val="16"/>
          <w:szCs w:val="16"/>
        </w:rPr>
        <w:t xml:space="preserve">, </w:t>
      </w:r>
      <w:proofErr w:type="spellStart"/>
      <w:r w:rsidRPr="005B7586">
        <w:rPr>
          <w:sz w:val="16"/>
          <w:szCs w:val="16"/>
        </w:rPr>
        <w:t>Spektrum</w:t>
      </w:r>
      <w:proofErr w:type="spellEnd"/>
      <w:r w:rsidRPr="005B7586">
        <w:rPr>
          <w:sz w:val="16"/>
          <w:szCs w:val="16"/>
        </w:rPr>
        <w:t xml:space="preserve">, </w:t>
      </w:r>
      <w:proofErr w:type="spellStart"/>
      <w:r w:rsidRPr="005B7586">
        <w:rPr>
          <w:sz w:val="16"/>
          <w:szCs w:val="16"/>
        </w:rPr>
        <w:t>FrSky</w:t>
      </w:r>
      <w:proofErr w:type="spellEnd"/>
      <w:r w:rsidRPr="005B7586">
        <w:rPr>
          <w:sz w:val="16"/>
          <w:szCs w:val="16"/>
        </w:rPr>
        <w:t xml:space="preserve">, Core), MSH Brain 2 o </w:t>
      </w:r>
      <w:proofErr w:type="spellStart"/>
      <w:r w:rsidRPr="005B7586">
        <w:rPr>
          <w:sz w:val="16"/>
          <w:szCs w:val="16"/>
        </w:rPr>
        <w:t>Spirit</w:t>
      </w:r>
      <w:proofErr w:type="spellEnd"/>
      <w:r w:rsidRPr="005B7586">
        <w:rPr>
          <w:sz w:val="16"/>
          <w:szCs w:val="16"/>
        </w:rPr>
        <w:t xml:space="preserve"> FBL.</w:t>
      </w:r>
    </w:p>
    <w:p w14:paraId="30D0969F" w14:textId="77777777" w:rsidR="005B7586" w:rsidRPr="005B7586" w:rsidRDefault="005B7586" w:rsidP="005B7586">
      <w:pPr>
        <w:rPr>
          <w:sz w:val="16"/>
          <w:szCs w:val="16"/>
        </w:rPr>
      </w:pPr>
      <w:r w:rsidRPr="005B7586">
        <w:rPr>
          <w:sz w:val="16"/>
          <w:szCs w:val="16"/>
        </w:rPr>
        <w:t xml:space="preserve">Jet </w:t>
      </w:r>
      <w:proofErr w:type="spellStart"/>
      <w:r w:rsidRPr="005B7586">
        <w:rPr>
          <w:sz w:val="16"/>
          <w:szCs w:val="16"/>
        </w:rPr>
        <w:t>ExBUS</w:t>
      </w:r>
      <w:proofErr w:type="spellEnd"/>
      <w:r w:rsidRPr="005B7586">
        <w:rPr>
          <w:sz w:val="16"/>
          <w:szCs w:val="16"/>
        </w:rPr>
        <w:t>:</w:t>
      </w:r>
    </w:p>
    <w:p w14:paraId="6589DC56" w14:textId="4D2F2D06" w:rsidR="0043710B" w:rsidRDefault="005B7586" w:rsidP="005B7586">
      <w:pPr>
        <w:rPr>
          <w:sz w:val="16"/>
          <w:szCs w:val="16"/>
        </w:rPr>
      </w:pPr>
      <w:proofErr w:type="gramStart"/>
      <w:r w:rsidRPr="005B7586">
        <w:rPr>
          <w:sz w:val="16"/>
          <w:szCs w:val="16"/>
        </w:rPr>
        <w:t xml:space="preserve">Configurare il ricevitore per l'utilizzo di </w:t>
      </w:r>
      <w:proofErr w:type="spellStart"/>
      <w:r w:rsidRPr="005B7586">
        <w:rPr>
          <w:sz w:val="16"/>
          <w:szCs w:val="16"/>
        </w:rPr>
        <w:t>ExBUS</w:t>
      </w:r>
      <w:proofErr w:type="spellEnd"/>
      <w:r w:rsidRPr="005B7586">
        <w:rPr>
          <w:sz w:val="16"/>
          <w:szCs w:val="16"/>
        </w:rPr>
        <w:t xml:space="preserve"> (non EX!) sul canale E1 o E2 e collegare il cavo di telemetria (connettore blu) a questo c</w:t>
      </w:r>
      <w:proofErr w:type="gramEnd"/>
      <w:r w:rsidRPr="005B7586">
        <w:rPr>
          <w:sz w:val="16"/>
          <w:szCs w:val="16"/>
        </w:rPr>
        <w:t xml:space="preserve">anale. Anche la telemetria nell'ESC deve essere impostata su </w:t>
      </w:r>
      <w:proofErr w:type="spellStart"/>
      <w:r w:rsidRPr="005B7586">
        <w:rPr>
          <w:sz w:val="16"/>
          <w:szCs w:val="16"/>
        </w:rPr>
        <w:t>Jeti</w:t>
      </w:r>
      <w:proofErr w:type="spellEnd"/>
      <w:r w:rsidRPr="005B7586">
        <w:rPr>
          <w:sz w:val="16"/>
          <w:szCs w:val="16"/>
        </w:rPr>
        <w:t xml:space="preserve"> </w:t>
      </w:r>
      <w:proofErr w:type="spellStart"/>
      <w:r w:rsidRPr="005B7586">
        <w:rPr>
          <w:sz w:val="16"/>
          <w:szCs w:val="16"/>
        </w:rPr>
        <w:t>ExBUS</w:t>
      </w:r>
      <w:proofErr w:type="spellEnd"/>
      <w:r w:rsidRPr="005B7586">
        <w:rPr>
          <w:sz w:val="16"/>
          <w:szCs w:val="16"/>
        </w:rPr>
        <w:t xml:space="preserve"> nel software per PC. </w:t>
      </w:r>
      <w:proofErr w:type="gramStart"/>
      <w:r w:rsidRPr="005B7586">
        <w:rPr>
          <w:sz w:val="16"/>
          <w:szCs w:val="16"/>
        </w:rPr>
        <w:t>Successivamente</w:t>
      </w:r>
      <w:proofErr w:type="gramEnd"/>
      <w:r w:rsidRPr="005B7586">
        <w:rPr>
          <w:sz w:val="16"/>
          <w:szCs w:val="16"/>
        </w:rPr>
        <w:t xml:space="preserve"> è possibile configurare diversi parametri ESC nel menu </w:t>
      </w:r>
      <w:proofErr w:type="spellStart"/>
      <w:r w:rsidRPr="005B7586">
        <w:rPr>
          <w:sz w:val="16"/>
          <w:szCs w:val="16"/>
        </w:rPr>
        <w:t>JetiBox</w:t>
      </w:r>
      <w:proofErr w:type="spellEnd"/>
      <w:r w:rsidRPr="005B7586">
        <w:rPr>
          <w:sz w:val="16"/>
          <w:szCs w:val="16"/>
        </w:rPr>
        <w:t xml:space="preserve"> del trasmettitore. Trovi queste impostazioni sotto "</w:t>
      </w:r>
      <w:proofErr w:type="spellStart"/>
      <w:r w:rsidRPr="005B7586">
        <w:rPr>
          <w:sz w:val="16"/>
          <w:szCs w:val="16"/>
        </w:rPr>
        <w:t>Mx</w:t>
      </w:r>
      <w:proofErr w:type="spellEnd"/>
      <w:r w:rsidRPr="005B7586">
        <w:rPr>
          <w:sz w:val="16"/>
          <w:szCs w:val="16"/>
        </w:rPr>
        <w:t>" qui.</w:t>
      </w:r>
    </w:p>
    <w:p w14:paraId="0A515909" w14:textId="77777777" w:rsidR="00911252" w:rsidRDefault="00911252" w:rsidP="005B7586">
      <w:pPr>
        <w:rPr>
          <w:sz w:val="16"/>
          <w:szCs w:val="16"/>
        </w:rPr>
      </w:pPr>
    </w:p>
    <w:p w14:paraId="664FC99E" w14:textId="77777777" w:rsidR="00911252" w:rsidRPr="00911252" w:rsidRDefault="00911252" w:rsidP="00911252">
      <w:pPr>
        <w:rPr>
          <w:sz w:val="16"/>
          <w:szCs w:val="16"/>
        </w:rPr>
      </w:pPr>
      <w:r w:rsidRPr="00911252">
        <w:rPr>
          <w:sz w:val="16"/>
          <w:szCs w:val="16"/>
        </w:rPr>
        <w:t>Indirizzi MSBv2 multiplex:</w:t>
      </w:r>
    </w:p>
    <w:p w14:paraId="1DF6936F" w14:textId="77777777" w:rsidR="00911252" w:rsidRPr="00911252" w:rsidRDefault="00911252" w:rsidP="00911252">
      <w:pPr>
        <w:rPr>
          <w:sz w:val="16"/>
          <w:szCs w:val="16"/>
        </w:rPr>
      </w:pPr>
      <w:r w:rsidRPr="00911252">
        <w:rPr>
          <w:sz w:val="16"/>
          <w:szCs w:val="16"/>
        </w:rPr>
        <w:t>Dopo aver selezionato MSBV2 come protocollo di telemetria nel software del PC, qui è possibile modificare o disattivare gli indirizzi dei dati di telemetria.</w:t>
      </w:r>
    </w:p>
    <w:p w14:paraId="1782C56B" w14:textId="77777777" w:rsidR="00911252" w:rsidRPr="00911252" w:rsidRDefault="00911252" w:rsidP="00911252">
      <w:pPr>
        <w:rPr>
          <w:sz w:val="16"/>
          <w:szCs w:val="16"/>
        </w:rPr>
      </w:pPr>
      <w:proofErr w:type="spellStart"/>
      <w:r w:rsidRPr="00911252">
        <w:rPr>
          <w:sz w:val="16"/>
          <w:szCs w:val="16"/>
        </w:rPr>
        <w:t>Graupner</w:t>
      </w:r>
      <w:proofErr w:type="spellEnd"/>
      <w:r w:rsidRPr="00911252">
        <w:rPr>
          <w:sz w:val="16"/>
          <w:szCs w:val="16"/>
        </w:rPr>
        <w:t>:</w:t>
      </w:r>
    </w:p>
    <w:p w14:paraId="0EDC6746" w14:textId="77777777" w:rsidR="00911252" w:rsidRPr="00911252" w:rsidRDefault="00911252" w:rsidP="00911252">
      <w:pPr>
        <w:rPr>
          <w:sz w:val="16"/>
          <w:szCs w:val="16"/>
        </w:rPr>
      </w:pPr>
      <w:r w:rsidRPr="00911252">
        <w:rPr>
          <w:sz w:val="16"/>
          <w:szCs w:val="16"/>
        </w:rPr>
        <w:t xml:space="preserve">Dopo aver selezionato </w:t>
      </w:r>
      <w:proofErr w:type="spellStart"/>
      <w:r w:rsidRPr="00911252">
        <w:rPr>
          <w:sz w:val="16"/>
          <w:szCs w:val="16"/>
        </w:rPr>
        <w:t>HoTT</w:t>
      </w:r>
      <w:proofErr w:type="spellEnd"/>
      <w:r w:rsidRPr="00911252">
        <w:rPr>
          <w:sz w:val="16"/>
          <w:szCs w:val="16"/>
        </w:rPr>
        <w:t xml:space="preserve"> V4 come protocollo di telemetria nel software del PC, è possibile configurare diversi parametri ESC nel menu di telemetria del trasmettitore. Il PWM massimo </w:t>
      </w:r>
      <w:proofErr w:type="gramStart"/>
      <w:r w:rsidRPr="00911252">
        <w:rPr>
          <w:sz w:val="16"/>
          <w:szCs w:val="16"/>
        </w:rPr>
        <w:t>verrà</w:t>
      </w:r>
      <w:proofErr w:type="gramEnd"/>
      <w:r w:rsidRPr="00911252">
        <w:rPr>
          <w:sz w:val="16"/>
          <w:szCs w:val="16"/>
        </w:rPr>
        <w:t xml:space="preserve"> visualizzato come max. BEC-</w:t>
      </w:r>
      <w:proofErr w:type="spellStart"/>
      <w:r w:rsidRPr="00911252">
        <w:rPr>
          <w:sz w:val="16"/>
          <w:szCs w:val="16"/>
        </w:rPr>
        <w:t>Temp</w:t>
      </w:r>
      <w:proofErr w:type="spellEnd"/>
      <w:r w:rsidRPr="00911252">
        <w:rPr>
          <w:sz w:val="16"/>
          <w:szCs w:val="16"/>
        </w:rPr>
        <w:t xml:space="preserve"> nella telemetria </w:t>
      </w:r>
      <w:proofErr w:type="spellStart"/>
      <w:r w:rsidRPr="00911252">
        <w:rPr>
          <w:sz w:val="16"/>
          <w:szCs w:val="16"/>
        </w:rPr>
        <w:t>HoTT</w:t>
      </w:r>
      <w:proofErr w:type="spellEnd"/>
      <w:r w:rsidRPr="00911252">
        <w:rPr>
          <w:sz w:val="16"/>
          <w:szCs w:val="16"/>
        </w:rPr>
        <w:t xml:space="preserve">, a causa del piccolo volume di dati nel sensore </w:t>
      </w:r>
      <w:proofErr w:type="spellStart"/>
      <w:r w:rsidRPr="00911252">
        <w:rPr>
          <w:sz w:val="16"/>
          <w:szCs w:val="16"/>
        </w:rPr>
        <w:t>HoTT</w:t>
      </w:r>
      <w:proofErr w:type="spellEnd"/>
      <w:r w:rsidRPr="00911252">
        <w:rPr>
          <w:sz w:val="16"/>
          <w:szCs w:val="16"/>
        </w:rPr>
        <w:t xml:space="preserve"> ESC. Il PWM massimo è importante per molti elicotteri per regolare la portata del regolatore.</w:t>
      </w:r>
    </w:p>
    <w:p w14:paraId="3872B442" w14:textId="77777777" w:rsidR="00911252" w:rsidRPr="00911252" w:rsidRDefault="00911252" w:rsidP="00911252">
      <w:pPr>
        <w:rPr>
          <w:sz w:val="16"/>
          <w:szCs w:val="16"/>
        </w:rPr>
      </w:pPr>
      <w:r w:rsidRPr="00911252">
        <w:rPr>
          <w:sz w:val="16"/>
          <w:szCs w:val="16"/>
        </w:rPr>
        <w:t>Mikado:</w:t>
      </w:r>
    </w:p>
    <w:p w14:paraId="237A1AED" w14:textId="77777777" w:rsidR="00911252" w:rsidRPr="00911252" w:rsidRDefault="00911252" w:rsidP="00911252">
      <w:pPr>
        <w:rPr>
          <w:sz w:val="16"/>
          <w:szCs w:val="16"/>
        </w:rPr>
      </w:pPr>
      <w:r w:rsidRPr="00911252">
        <w:rPr>
          <w:sz w:val="16"/>
          <w:szCs w:val="16"/>
        </w:rPr>
        <w:t xml:space="preserve">Utilizzando </w:t>
      </w:r>
      <w:proofErr w:type="spellStart"/>
      <w:r w:rsidRPr="00911252">
        <w:rPr>
          <w:sz w:val="16"/>
          <w:szCs w:val="16"/>
        </w:rPr>
        <w:t>Vbar</w:t>
      </w:r>
      <w:proofErr w:type="spellEnd"/>
      <w:r w:rsidRPr="00911252">
        <w:rPr>
          <w:sz w:val="16"/>
          <w:szCs w:val="16"/>
        </w:rPr>
        <w:t xml:space="preserve"> Control con NEO non è necessario eseguire la programmazione della </w:t>
      </w:r>
      <w:proofErr w:type="gramStart"/>
      <w:r w:rsidRPr="00911252">
        <w:rPr>
          <w:sz w:val="16"/>
          <w:szCs w:val="16"/>
        </w:rPr>
        <w:t>modalità</w:t>
      </w:r>
      <w:proofErr w:type="gramEnd"/>
      <w:r w:rsidRPr="00911252">
        <w:rPr>
          <w:sz w:val="16"/>
          <w:szCs w:val="16"/>
        </w:rPr>
        <w:t xml:space="preserve"> o il Setup del PC. L'ESC ha un rilevamento automatico e imposta tutti i parametri da solo dopo l'avvio. Anche la telemetria </w:t>
      </w:r>
      <w:proofErr w:type="gramStart"/>
      <w:r w:rsidRPr="00911252">
        <w:rPr>
          <w:sz w:val="16"/>
          <w:szCs w:val="16"/>
        </w:rPr>
        <w:t>verrà</w:t>
      </w:r>
      <w:proofErr w:type="gramEnd"/>
      <w:r w:rsidRPr="00911252">
        <w:rPr>
          <w:sz w:val="16"/>
          <w:szCs w:val="16"/>
        </w:rPr>
        <w:t xml:space="preserve"> automaticamente impostata su Mikado, quindi puoi impostare tutti i parametri nel trasmettitore. L'</w:t>
      </w:r>
      <w:proofErr w:type="spellStart"/>
      <w:r w:rsidRPr="00911252">
        <w:rPr>
          <w:sz w:val="16"/>
          <w:szCs w:val="16"/>
        </w:rPr>
        <w:t>app</w:t>
      </w:r>
      <w:proofErr w:type="spellEnd"/>
      <w:r w:rsidRPr="00911252">
        <w:rPr>
          <w:sz w:val="16"/>
          <w:szCs w:val="16"/>
        </w:rPr>
        <w:t xml:space="preserve"> YGE deve essere prima installata nel </w:t>
      </w:r>
      <w:proofErr w:type="gramStart"/>
      <w:r w:rsidRPr="00911252">
        <w:rPr>
          <w:sz w:val="16"/>
          <w:szCs w:val="16"/>
        </w:rPr>
        <w:t>VBC.</w:t>
      </w:r>
      <w:proofErr w:type="gramEnd"/>
      <w:r w:rsidRPr="00911252">
        <w:rPr>
          <w:sz w:val="16"/>
          <w:szCs w:val="16"/>
        </w:rPr>
        <w:t xml:space="preserve"> Questo non si applica all'uso con vecchie </w:t>
      </w:r>
      <w:proofErr w:type="spellStart"/>
      <w:r w:rsidRPr="00911252">
        <w:rPr>
          <w:sz w:val="16"/>
          <w:szCs w:val="16"/>
        </w:rPr>
        <w:t>Vbar</w:t>
      </w:r>
      <w:proofErr w:type="spellEnd"/>
      <w:r w:rsidRPr="00911252">
        <w:rPr>
          <w:sz w:val="16"/>
          <w:szCs w:val="16"/>
        </w:rPr>
        <w:t xml:space="preserve"> come Mini-</w:t>
      </w:r>
      <w:proofErr w:type="spellStart"/>
      <w:r w:rsidRPr="00911252">
        <w:rPr>
          <w:sz w:val="16"/>
          <w:szCs w:val="16"/>
        </w:rPr>
        <w:t>Vbar</w:t>
      </w:r>
      <w:proofErr w:type="spellEnd"/>
      <w:r w:rsidRPr="00911252">
        <w:rPr>
          <w:sz w:val="16"/>
          <w:szCs w:val="16"/>
        </w:rPr>
        <w:t xml:space="preserve"> o </w:t>
      </w:r>
      <w:proofErr w:type="spellStart"/>
      <w:r w:rsidRPr="00911252">
        <w:rPr>
          <w:sz w:val="16"/>
          <w:szCs w:val="16"/>
        </w:rPr>
        <w:t>Silverline</w:t>
      </w:r>
      <w:proofErr w:type="spellEnd"/>
      <w:r w:rsidRPr="00911252">
        <w:rPr>
          <w:sz w:val="16"/>
          <w:szCs w:val="16"/>
        </w:rPr>
        <w:t>.</w:t>
      </w:r>
    </w:p>
    <w:p w14:paraId="78AE171B" w14:textId="5517C22A" w:rsidR="00911252" w:rsidRDefault="00911252" w:rsidP="00911252">
      <w:pPr>
        <w:rPr>
          <w:sz w:val="16"/>
          <w:szCs w:val="16"/>
        </w:rPr>
      </w:pPr>
      <w:r w:rsidRPr="00911252">
        <w:rPr>
          <w:sz w:val="16"/>
          <w:szCs w:val="16"/>
        </w:rPr>
        <w:t xml:space="preserve">Adattatore per l'utilizzo di </w:t>
      </w:r>
      <w:proofErr w:type="spellStart"/>
      <w:r w:rsidRPr="00911252">
        <w:rPr>
          <w:sz w:val="16"/>
          <w:szCs w:val="16"/>
        </w:rPr>
        <w:t>Vbar-Governor</w:t>
      </w:r>
      <w:proofErr w:type="spellEnd"/>
      <w:r w:rsidRPr="00911252">
        <w:rPr>
          <w:sz w:val="16"/>
          <w:szCs w:val="16"/>
        </w:rPr>
        <w:t xml:space="preserve"> e VBC-</w:t>
      </w:r>
      <w:proofErr w:type="spellStart"/>
      <w:r w:rsidRPr="00911252">
        <w:rPr>
          <w:sz w:val="16"/>
          <w:szCs w:val="16"/>
        </w:rPr>
        <w:t>Telemetry</w:t>
      </w:r>
      <w:proofErr w:type="spellEnd"/>
      <w:r w:rsidRPr="00911252">
        <w:rPr>
          <w:sz w:val="16"/>
          <w:szCs w:val="16"/>
        </w:rPr>
        <w:t xml:space="preserve"> (acquistabile separatamente):</w:t>
      </w:r>
    </w:p>
    <w:p w14:paraId="0B80A146" w14:textId="77777777" w:rsidR="00911252" w:rsidRDefault="00911252" w:rsidP="00911252">
      <w:pPr>
        <w:rPr>
          <w:sz w:val="16"/>
          <w:szCs w:val="16"/>
        </w:rPr>
      </w:pPr>
    </w:p>
    <w:p w14:paraId="60B7B000" w14:textId="44B4988C" w:rsidR="00911252" w:rsidRDefault="00911252" w:rsidP="00911252">
      <w:pPr>
        <w:rPr>
          <w:sz w:val="16"/>
          <w:szCs w:val="16"/>
        </w:rPr>
      </w:pPr>
      <w:r>
        <w:rPr>
          <w:noProof/>
          <w:sz w:val="16"/>
          <w:szCs w:val="16"/>
        </w:rPr>
        <w:drawing>
          <wp:inline distT="0" distB="0" distL="0" distR="0" wp14:anchorId="393BF4F8" wp14:editId="5D1ED52D">
            <wp:extent cx="3529889" cy="1691428"/>
            <wp:effectExtent l="0" t="0" r="1270" b="10795"/>
            <wp:docPr id="5" name="Immagine 5" descr="Macintosh HD:Users:danilo:Desktop:Schermata 2022-01-24 alle 11.1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lo:Desktop:Schermata 2022-01-24 alle 11.16.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9889" cy="1691428"/>
                    </a:xfrm>
                    <a:prstGeom prst="rect">
                      <a:avLst/>
                    </a:prstGeom>
                    <a:noFill/>
                    <a:ln>
                      <a:noFill/>
                    </a:ln>
                  </pic:spPr>
                </pic:pic>
              </a:graphicData>
            </a:graphic>
          </wp:inline>
        </w:drawing>
      </w:r>
    </w:p>
    <w:p w14:paraId="02E507BA" w14:textId="69B877E0" w:rsidR="00911252" w:rsidRDefault="00911252" w:rsidP="00911252">
      <w:pPr>
        <w:rPr>
          <w:sz w:val="16"/>
          <w:szCs w:val="16"/>
        </w:rPr>
      </w:pPr>
      <w:r>
        <w:rPr>
          <w:sz w:val="16"/>
          <w:szCs w:val="16"/>
        </w:rPr>
        <w:t>Garanzia</w:t>
      </w:r>
    </w:p>
    <w:p w14:paraId="13C0E25B" w14:textId="6ED42A25" w:rsidR="00911252" w:rsidRPr="00BA03BD" w:rsidRDefault="00911252" w:rsidP="00911252">
      <w:pPr>
        <w:rPr>
          <w:sz w:val="16"/>
          <w:szCs w:val="16"/>
        </w:rPr>
      </w:pPr>
      <w:r w:rsidRPr="00911252">
        <w:rPr>
          <w:sz w:val="16"/>
          <w:szCs w:val="16"/>
        </w:rPr>
        <w:t>Le nostre condizioni di garanzia si basano sulla Garanzia Statuaria Europea. Eventuali altri requisiti sono esclusi. Ciò vale in particolare per i requisiti per il risarcimento di danni o lesioni dovuti a malfunzionamento o guasto. Per danni a cose o lesioni personali e le loro conseguenze, che derivano dalla nostra fornitura o lavorazione artigianale, non ci assumiamo alcuna responsabilità, poiché non abbiamo alcun controllo sulla manipolazione e sull'uso.</w:t>
      </w:r>
      <w:bookmarkStart w:id="0" w:name="_GoBack"/>
      <w:bookmarkEnd w:id="0"/>
    </w:p>
    <w:sectPr w:rsidR="00911252" w:rsidRPr="00BA03BD" w:rsidSect="00D743A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3E"/>
    <w:rsid w:val="00297E3E"/>
    <w:rsid w:val="003D0DB5"/>
    <w:rsid w:val="0043710B"/>
    <w:rsid w:val="004519AD"/>
    <w:rsid w:val="00530F54"/>
    <w:rsid w:val="005B7586"/>
    <w:rsid w:val="008D6C92"/>
    <w:rsid w:val="00911252"/>
    <w:rsid w:val="00A44EBB"/>
    <w:rsid w:val="00BA03BD"/>
    <w:rsid w:val="00D743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CA6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7E3E"/>
    <w:pPr>
      <w:spacing w:before="100" w:beforeAutospacing="1" w:after="100" w:afterAutospacing="1"/>
    </w:pPr>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530F5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30F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7E3E"/>
    <w:pPr>
      <w:spacing w:before="100" w:beforeAutospacing="1" w:after="100" w:afterAutospacing="1"/>
    </w:pPr>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530F5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30F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7957">
      <w:bodyDiv w:val="1"/>
      <w:marLeft w:val="0"/>
      <w:marRight w:val="0"/>
      <w:marTop w:val="0"/>
      <w:marBottom w:val="0"/>
      <w:divBdr>
        <w:top w:val="none" w:sz="0" w:space="0" w:color="auto"/>
        <w:left w:val="none" w:sz="0" w:space="0" w:color="auto"/>
        <w:bottom w:val="none" w:sz="0" w:space="0" w:color="auto"/>
        <w:right w:val="none" w:sz="0" w:space="0" w:color="auto"/>
      </w:divBdr>
      <w:divsChild>
        <w:div w:id="2133013600">
          <w:marLeft w:val="0"/>
          <w:marRight w:val="0"/>
          <w:marTop w:val="0"/>
          <w:marBottom w:val="0"/>
          <w:divBdr>
            <w:top w:val="none" w:sz="0" w:space="0" w:color="auto"/>
            <w:left w:val="none" w:sz="0" w:space="0" w:color="auto"/>
            <w:bottom w:val="none" w:sz="0" w:space="0" w:color="auto"/>
            <w:right w:val="none" w:sz="0" w:space="0" w:color="auto"/>
          </w:divBdr>
          <w:divsChild>
            <w:div w:id="983507987">
              <w:marLeft w:val="0"/>
              <w:marRight w:val="0"/>
              <w:marTop w:val="0"/>
              <w:marBottom w:val="0"/>
              <w:divBdr>
                <w:top w:val="none" w:sz="0" w:space="0" w:color="auto"/>
                <w:left w:val="none" w:sz="0" w:space="0" w:color="auto"/>
                <w:bottom w:val="none" w:sz="0" w:space="0" w:color="auto"/>
                <w:right w:val="none" w:sz="0" w:space="0" w:color="auto"/>
              </w:divBdr>
              <w:divsChild>
                <w:div w:id="11065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2075</Words>
  <Characters>11832</Characters>
  <Application>Microsoft Macintosh Word</Application>
  <DocSecurity>0</DocSecurity>
  <Lines>98</Lines>
  <Paragraphs>27</Paragraphs>
  <ScaleCrop>false</ScaleCrop>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Danilo</cp:lastModifiedBy>
  <cp:revision>19</cp:revision>
  <dcterms:created xsi:type="dcterms:W3CDTF">2022-01-27T14:52:00Z</dcterms:created>
  <dcterms:modified xsi:type="dcterms:W3CDTF">2022-01-27T15:05:00Z</dcterms:modified>
</cp:coreProperties>
</file>